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70" w:type="pct"/>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ook w:val="01E0" w:firstRow="1" w:lastRow="1" w:firstColumn="1" w:lastColumn="1" w:noHBand="0" w:noVBand="0"/>
      </w:tblPr>
      <w:tblGrid>
        <w:gridCol w:w="1905"/>
        <w:gridCol w:w="5538"/>
        <w:gridCol w:w="2314"/>
      </w:tblGrid>
      <w:tr w:rsidR="00A24057">
        <w:trPr>
          <w:trHeight w:val="557"/>
        </w:trPr>
        <w:tc>
          <w:tcPr>
            <w:tcW w:w="3814" w:type="pct"/>
            <w:gridSpan w:val="2"/>
            <w:vAlign w:val="center"/>
          </w:tcPr>
          <w:p w:rsidR="00A24057" w:rsidRDefault="00A24057">
            <w:pPr>
              <w:jc w:val="center"/>
              <w:rPr>
                <w:rFonts w:ascii="Calibri" w:hAnsi="Calibri"/>
                <w:b/>
                <w:szCs w:val="24"/>
              </w:rPr>
            </w:pPr>
            <w:smartTag w:uri="urn:schemas-microsoft-com:office:smarttags" w:element="place">
              <w:smartTag w:uri="urn:schemas-microsoft-com:office:smarttags" w:element="PlaceName">
                <w:r>
                  <w:rPr>
                    <w:rFonts w:ascii="Calibri" w:hAnsi="Calibri"/>
                    <w:b/>
                    <w:szCs w:val="24"/>
                  </w:rPr>
                  <w:t>Moorside</w:t>
                </w:r>
              </w:smartTag>
              <w:r>
                <w:rPr>
                  <w:rFonts w:ascii="Calibri" w:hAnsi="Calibri"/>
                  <w:b/>
                  <w:szCs w:val="24"/>
                </w:rPr>
                <w:t xml:space="preserve"> </w:t>
              </w:r>
              <w:smartTag w:uri="urn:schemas-microsoft-com:office:smarttags" w:element="PlaceType">
                <w:r>
                  <w:rPr>
                    <w:rFonts w:ascii="Calibri" w:hAnsi="Calibri"/>
                    <w:b/>
                    <w:szCs w:val="24"/>
                  </w:rPr>
                  <w:t>Primary School</w:t>
                </w:r>
              </w:smartTag>
            </w:smartTag>
          </w:p>
        </w:tc>
        <w:tc>
          <w:tcPr>
            <w:tcW w:w="1186" w:type="pct"/>
            <w:vMerge w:val="restart"/>
          </w:tcPr>
          <w:p w:rsidR="00A24057" w:rsidRDefault="00853003">
            <w:pPr>
              <w:rPr>
                <w:rFonts w:ascii="Calibri" w:hAnsi="Calibri"/>
                <w:szCs w:val="24"/>
              </w:rPr>
            </w:pPr>
            <w:r>
              <w:rPr>
                <w:noProof/>
                <w:lang w:eastAsia="en-GB"/>
              </w:rPr>
              <w:drawing>
                <wp:anchor distT="0" distB="0" distL="114300" distR="114300" simplePos="0" relativeHeight="251658240" behindDoc="0" locked="0" layoutInCell="1" allowOverlap="1">
                  <wp:simplePos x="0" y="0"/>
                  <wp:positionH relativeFrom="column">
                    <wp:posOffset>66675</wp:posOffset>
                  </wp:positionH>
                  <wp:positionV relativeFrom="paragraph">
                    <wp:posOffset>386715</wp:posOffset>
                  </wp:positionV>
                  <wp:extent cx="1242060" cy="119761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242060" cy="1197610"/>
                          </a:xfrm>
                          <a:prstGeom prst="rect">
                            <a:avLst/>
                          </a:prstGeom>
                          <a:noFill/>
                        </pic:spPr>
                      </pic:pic>
                    </a:graphicData>
                  </a:graphic>
                </wp:anchor>
              </w:drawing>
            </w:r>
          </w:p>
        </w:tc>
      </w:tr>
      <w:tr w:rsidR="00A24057">
        <w:trPr>
          <w:trHeight w:val="454"/>
        </w:trPr>
        <w:tc>
          <w:tcPr>
            <w:tcW w:w="976" w:type="pct"/>
            <w:vAlign w:val="center"/>
          </w:tcPr>
          <w:p w:rsidR="00A24057" w:rsidRDefault="00A24057">
            <w:pPr>
              <w:rPr>
                <w:rFonts w:ascii="Calibri" w:hAnsi="Calibri"/>
                <w:b/>
                <w:szCs w:val="24"/>
              </w:rPr>
            </w:pPr>
            <w:r>
              <w:rPr>
                <w:rFonts w:ascii="Calibri" w:hAnsi="Calibri"/>
                <w:b/>
                <w:szCs w:val="24"/>
              </w:rPr>
              <w:t>Document Name</w:t>
            </w:r>
          </w:p>
        </w:tc>
        <w:tc>
          <w:tcPr>
            <w:tcW w:w="2838" w:type="pct"/>
            <w:vAlign w:val="center"/>
          </w:tcPr>
          <w:p w:rsidR="00A24057" w:rsidRDefault="003F62BD">
            <w:pPr>
              <w:jc w:val="right"/>
              <w:rPr>
                <w:rFonts w:ascii="Calibri" w:hAnsi="Calibri"/>
                <w:szCs w:val="24"/>
              </w:rPr>
            </w:pPr>
            <w:r>
              <w:rPr>
                <w:rFonts w:ascii="Calibri" w:hAnsi="Calibri"/>
                <w:szCs w:val="24"/>
              </w:rPr>
              <w:t xml:space="preserve">Positive </w:t>
            </w:r>
            <w:r w:rsidR="008455F5">
              <w:rPr>
                <w:rFonts w:ascii="Calibri" w:hAnsi="Calibri"/>
                <w:szCs w:val="24"/>
              </w:rPr>
              <w:t>Behaviour</w:t>
            </w:r>
            <w:r w:rsidR="00A24057">
              <w:rPr>
                <w:rFonts w:ascii="Calibri" w:hAnsi="Calibri"/>
                <w:szCs w:val="24"/>
              </w:rPr>
              <w:t xml:space="preserve"> Policy</w:t>
            </w:r>
          </w:p>
        </w:tc>
        <w:tc>
          <w:tcPr>
            <w:tcW w:w="1186" w:type="pct"/>
            <w:vMerge/>
          </w:tcPr>
          <w:p w:rsidR="00A24057" w:rsidRDefault="00A24057">
            <w:pPr>
              <w:rPr>
                <w:rFonts w:ascii="Calibri" w:hAnsi="Calibri"/>
                <w:szCs w:val="24"/>
              </w:rPr>
            </w:pPr>
          </w:p>
        </w:tc>
      </w:tr>
      <w:tr w:rsidR="00A24057">
        <w:trPr>
          <w:trHeight w:val="454"/>
        </w:trPr>
        <w:tc>
          <w:tcPr>
            <w:tcW w:w="976" w:type="pct"/>
            <w:vAlign w:val="center"/>
          </w:tcPr>
          <w:p w:rsidR="00A24057" w:rsidRDefault="00A24057">
            <w:pPr>
              <w:rPr>
                <w:rFonts w:ascii="Calibri" w:hAnsi="Calibri"/>
                <w:b/>
                <w:szCs w:val="24"/>
              </w:rPr>
            </w:pPr>
            <w:r>
              <w:rPr>
                <w:rFonts w:ascii="Calibri" w:hAnsi="Calibri"/>
                <w:b/>
                <w:szCs w:val="24"/>
              </w:rPr>
              <w:t>Date</w:t>
            </w:r>
          </w:p>
        </w:tc>
        <w:tc>
          <w:tcPr>
            <w:tcW w:w="2838" w:type="pct"/>
            <w:vAlign w:val="center"/>
          </w:tcPr>
          <w:p w:rsidR="00C20165" w:rsidRDefault="004D1315" w:rsidP="00C20165">
            <w:pPr>
              <w:jc w:val="right"/>
              <w:rPr>
                <w:rFonts w:ascii="Calibri" w:hAnsi="Calibri"/>
                <w:szCs w:val="24"/>
              </w:rPr>
            </w:pPr>
            <w:r>
              <w:rPr>
                <w:rFonts w:ascii="Calibri" w:hAnsi="Calibri"/>
                <w:szCs w:val="24"/>
              </w:rPr>
              <w:t xml:space="preserve"> September 2025</w:t>
            </w:r>
          </w:p>
          <w:p w:rsidR="00C80FFB" w:rsidRDefault="004D1315" w:rsidP="00C20165">
            <w:pPr>
              <w:jc w:val="right"/>
              <w:rPr>
                <w:rFonts w:ascii="Calibri" w:hAnsi="Calibri"/>
                <w:szCs w:val="24"/>
              </w:rPr>
            </w:pPr>
            <w:r>
              <w:rPr>
                <w:rFonts w:ascii="Calibri" w:hAnsi="Calibri"/>
                <w:szCs w:val="24"/>
              </w:rPr>
              <w:t>Next Review September 2026</w:t>
            </w:r>
          </w:p>
        </w:tc>
        <w:tc>
          <w:tcPr>
            <w:tcW w:w="1186" w:type="pct"/>
            <w:vMerge/>
          </w:tcPr>
          <w:p w:rsidR="00A24057" w:rsidRDefault="00A24057">
            <w:pPr>
              <w:rPr>
                <w:rFonts w:ascii="Calibri" w:hAnsi="Calibri"/>
                <w:szCs w:val="24"/>
              </w:rPr>
            </w:pPr>
          </w:p>
        </w:tc>
      </w:tr>
      <w:tr w:rsidR="00A24057">
        <w:trPr>
          <w:trHeight w:val="454"/>
        </w:trPr>
        <w:tc>
          <w:tcPr>
            <w:tcW w:w="976" w:type="pct"/>
            <w:vAlign w:val="center"/>
          </w:tcPr>
          <w:p w:rsidR="00A24057" w:rsidRDefault="00A24057">
            <w:pPr>
              <w:rPr>
                <w:rFonts w:ascii="Calibri" w:hAnsi="Calibri"/>
                <w:b/>
                <w:szCs w:val="24"/>
              </w:rPr>
            </w:pPr>
            <w:r>
              <w:rPr>
                <w:rFonts w:ascii="Calibri" w:hAnsi="Calibri"/>
                <w:b/>
                <w:szCs w:val="24"/>
              </w:rPr>
              <w:t>Version</w:t>
            </w:r>
          </w:p>
        </w:tc>
        <w:tc>
          <w:tcPr>
            <w:tcW w:w="2838" w:type="pct"/>
            <w:vAlign w:val="center"/>
          </w:tcPr>
          <w:p w:rsidR="00A24057" w:rsidRDefault="008003A1">
            <w:pPr>
              <w:jc w:val="right"/>
              <w:rPr>
                <w:rFonts w:ascii="Calibri" w:hAnsi="Calibri"/>
                <w:szCs w:val="24"/>
              </w:rPr>
            </w:pPr>
            <w:r>
              <w:rPr>
                <w:rFonts w:ascii="Calibri" w:hAnsi="Calibri"/>
                <w:szCs w:val="24"/>
              </w:rPr>
              <w:t>Based on DfE Advice February 2024</w:t>
            </w:r>
          </w:p>
        </w:tc>
        <w:tc>
          <w:tcPr>
            <w:tcW w:w="1186" w:type="pct"/>
            <w:vMerge/>
          </w:tcPr>
          <w:p w:rsidR="00A24057" w:rsidRDefault="00A24057">
            <w:pPr>
              <w:rPr>
                <w:rFonts w:ascii="Calibri" w:hAnsi="Calibri"/>
                <w:szCs w:val="24"/>
              </w:rPr>
            </w:pPr>
          </w:p>
        </w:tc>
      </w:tr>
      <w:tr w:rsidR="00A24057">
        <w:trPr>
          <w:trHeight w:val="454"/>
        </w:trPr>
        <w:tc>
          <w:tcPr>
            <w:tcW w:w="976" w:type="pct"/>
            <w:vAlign w:val="center"/>
          </w:tcPr>
          <w:p w:rsidR="00A24057" w:rsidRDefault="00A24057">
            <w:pPr>
              <w:rPr>
                <w:rFonts w:ascii="Calibri" w:hAnsi="Calibri"/>
                <w:b/>
                <w:szCs w:val="24"/>
              </w:rPr>
            </w:pPr>
            <w:r>
              <w:rPr>
                <w:rFonts w:ascii="Calibri" w:hAnsi="Calibri"/>
                <w:b/>
                <w:szCs w:val="24"/>
              </w:rPr>
              <w:t>Audience</w:t>
            </w:r>
          </w:p>
        </w:tc>
        <w:tc>
          <w:tcPr>
            <w:tcW w:w="2838" w:type="pct"/>
            <w:vAlign w:val="center"/>
          </w:tcPr>
          <w:p w:rsidR="00A24057" w:rsidRDefault="00A24057">
            <w:pPr>
              <w:jc w:val="right"/>
              <w:rPr>
                <w:rFonts w:ascii="Calibri" w:hAnsi="Calibri"/>
                <w:szCs w:val="24"/>
              </w:rPr>
            </w:pPr>
            <w:r>
              <w:rPr>
                <w:rFonts w:ascii="Calibri" w:hAnsi="Calibri"/>
                <w:szCs w:val="24"/>
              </w:rPr>
              <w:t xml:space="preserve">Staff, Governors, Volunteers, Parents, Website </w:t>
            </w:r>
          </w:p>
        </w:tc>
        <w:tc>
          <w:tcPr>
            <w:tcW w:w="1186" w:type="pct"/>
            <w:vMerge/>
          </w:tcPr>
          <w:p w:rsidR="00A24057" w:rsidRDefault="00A24057">
            <w:pPr>
              <w:rPr>
                <w:rFonts w:ascii="Calibri" w:hAnsi="Calibri"/>
                <w:szCs w:val="24"/>
              </w:rPr>
            </w:pPr>
          </w:p>
        </w:tc>
      </w:tr>
      <w:tr w:rsidR="00A24057">
        <w:trPr>
          <w:trHeight w:val="454"/>
        </w:trPr>
        <w:tc>
          <w:tcPr>
            <w:tcW w:w="976" w:type="pct"/>
            <w:vAlign w:val="center"/>
          </w:tcPr>
          <w:p w:rsidR="00A24057" w:rsidRDefault="00A24057">
            <w:pPr>
              <w:rPr>
                <w:rFonts w:ascii="Calibri" w:hAnsi="Calibri"/>
                <w:b/>
                <w:szCs w:val="24"/>
              </w:rPr>
            </w:pPr>
            <w:r>
              <w:rPr>
                <w:rFonts w:ascii="Calibri" w:hAnsi="Calibri"/>
                <w:b/>
                <w:szCs w:val="24"/>
              </w:rPr>
              <w:t>Approved by</w:t>
            </w:r>
          </w:p>
        </w:tc>
        <w:tc>
          <w:tcPr>
            <w:tcW w:w="2838" w:type="pct"/>
            <w:vAlign w:val="center"/>
          </w:tcPr>
          <w:p w:rsidR="00A24057" w:rsidRDefault="00511EE0">
            <w:pPr>
              <w:jc w:val="right"/>
              <w:rPr>
                <w:rFonts w:ascii="Calibri" w:hAnsi="Calibri"/>
                <w:szCs w:val="24"/>
              </w:rPr>
            </w:pPr>
            <w:r w:rsidRPr="00E15718">
              <w:rPr>
                <w:rFonts w:ascii="Calibri" w:hAnsi="Calibri"/>
                <w:szCs w:val="24"/>
              </w:rPr>
              <w:t xml:space="preserve">The </w:t>
            </w:r>
            <w:r w:rsidR="00A24057" w:rsidRPr="00E15718">
              <w:rPr>
                <w:rFonts w:ascii="Calibri" w:hAnsi="Calibri"/>
                <w:szCs w:val="24"/>
              </w:rPr>
              <w:t>Governing Body</w:t>
            </w:r>
            <w:r w:rsidR="00C80FFB" w:rsidRPr="00E15718">
              <w:rPr>
                <w:rFonts w:ascii="Calibri" w:hAnsi="Calibri"/>
                <w:szCs w:val="24"/>
              </w:rPr>
              <w:t>,</w:t>
            </w:r>
            <w:r w:rsidR="00E15718" w:rsidRPr="00E15718">
              <w:rPr>
                <w:rFonts w:ascii="Calibri" w:hAnsi="Calibri"/>
                <w:szCs w:val="24"/>
              </w:rPr>
              <w:t xml:space="preserve"> 22</w:t>
            </w:r>
            <w:r w:rsidR="00E15718" w:rsidRPr="00E15718">
              <w:rPr>
                <w:rFonts w:ascii="Calibri" w:hAnsi="Calibri"/>
                <w:szCs w:val="24"/>
                <w:vertAlign w:val="superscript"/>
              </w:rPr>
              <w:t>nd</w:t>
            </w:r>
            <w:r w:rsidR="00C80FFB" w:rsidRPr="00E15718">
              <w:rPr>
                <w:rFonts w:ascii="Calibri" w:hAnsi="Calibri"/>
                <w:szCs w:val="24"/>
              </w:rPr>
              <w:t xml:space="preserve"> </w:t>
            </w:r>
            <w:r w:rsidR="004D1315" w:rsidRPr="00E15718">
              <w:rPr>
                <w:rFonts w:ascii="Calibri" w:hAnsi="Calibri"/>
                <w:szCs w:val="24"/>
              </w:rPr>
              <w:t>September 2025</w:t>
            </w:r>
            <w:bookmarkStart w:id="0" w:name="_GoBack"/>
            <w:bookmarkEnd w:id="0"/>
          </w:p>
        </w:tc>
        <w:tc>
          <w:tcPr>
            <w:tcW w:w="1186" w:type="pct"/>
            <w:vMerge/>
          </w:tcPr>
          <w:p w:rsidR="00A24057" w:rsidRDefault="00A24057">
            <w:pPr>
              <w:rPr>
                <w:rFonts w:ascii="Calibri" w:hAnsi="Calibri"/>
                <w:szCs w:val="24"/>
              </w:rPr>
            </w:pPr>
          </w:p>
        </w:tc>
      </w:tr>
    </w:tbl>
    <w:p w:rsidR="00A24057" w:rsidRDefault="00A24057">
      <w:pPr>
        <w:spacing w:before="0"/>
        <w:jc w:val="center"/>
        <w:rPr>
          <w:rFonts w:ascii="Calibri" w:hAnsi="Calibri"/>
          <w:b/>
          <w:szCs w:val="24"/>
        </w:rPr>
      </w:pPr>
    </w:p>
    <w:p w:rsidR="00C45E3C" w:rsidRPr="00C45E3C" w:rsidRDefault="00426350" w:rsidP="00C45E3C">
      <w:pPr>
        <w:rPr>
          <w:rFonts w:asciiTheme="minorHAnsi" w:hAnsiTheme="minorHAnsi" w:cstheme="minorHAnsi"/>
          <w:b/>
          <w:sz w:val="22"/>
        </w:rPr>
      </w:pPr>
      <w:r>
        <w:rPr>
          <w:rFonts w:asciiTheme="minorHAnsi" w:hAnsiTheme="minorHAnsi" w:cstheme="minorHAnsi"/>
          <w:b/>
          <w:sz w:val="22"/>
        </w:rPr>
        <w:t xml:space="preserve">Background, </w:t>
      </w:r>
      <w:r w:rsidR="00C45E3C" w:rsidRPr="00C45E3C">
        <w:rPr>
          <w:rFonts w:asciiTheme="minorHAnsi" w:hAnsiTheme="minorHAnsi" w:cstheme="minorHAnsi"/>
          <w:b/>
          <w:sz w:val="22"/>
        </w:rPr>
        <w:t>Context</w:t>
      </w:r>
      <w:r>
        <w:rPr>
          <w:rFonts w:asciiTheme="minorHAnsi" w:hAnsiTheme="minorHAnsi" w:cstheme="minorHAnsi"/>
          <w:b/>
          <w:sz w:val="22"/>
        </w:rPr>
        <w:t xml:space="preserve"> and Purpose</w:t>
      </w:r>
    </w:p>
    <w:p w:rsidR="00C45E3C" w:rsidRPr="00C45E3C" w:rsidRDefault="00C45E3C" w:rsidP="004C105E">
      <w:pPr>
        <w:ind w:left="0" w:firstLine="0"/>
        <w:rPr>
          <w:rFonts w:asciiTheme="minorHAnsi" w:hAnsiTheme="minorHAnsi" w:cstheme="minorHAnsi"/>
          <w:sz w:val="22"/>
        </w:rPr>
      </w:pPr>
      <w:r w:rsidRPr="00C45E3C">
        <w:rPr>
          <w:rFonts w:asciiTheme="minorHAnsi" w:hAnsiTheme="minorHAnsi" w:cstheme="minorHAnsi"/>
          <w:sz w:val="22"/>
        </w:rPr>
        <w:t>The safety and well-being of pupils at Moorside is of paramount importance</w:t>
      </w:r>
      <w:r w:rsidR="00C05782" w:rsidRPr="00C20165">
        <w:rPr>
          <w:rFonts w:asciiTheme="minorHAnsi" w:hAnsiTheme="minorHAnsi" w:cstheme="minorHAnsi"/>
          <w:sz w:val="22"/>
        </w:rPr>
        <w:t xml:space="preserve">. </w:t>
      </w:r>
      <w:r w:rsidR="001B4620" w:rsidRPr="00C20165">
        <w:rPr>
          <w:rFonts w:asciiTheme="minorHAnsi" w:hAnsiTheme="minorHAnsi" w:cstheme="minorHAnsi"/>
          <w:sz w:val="22"/>
        </w:rPr>
        <w:t xml:space="preserve">Good behaviour is seen as providing the basis and being central to a good education. </w:t>
      </w:r>
      <w:r w:rsidR="00C05782" w:rsidRPr="00C20165">
        <w:rPr>
          <w:rFonts w:asciiTheme="minorHAnsi" w:hAnsiTheme="minorHAnsi" w:cstheme="minorHAnsi"/>
          <w:sz w:val="22"/>
        </w:rPr>
        <w:t>This policy forms part of our w</w:t>
      </w:r>
      <w:r w:rsidRPr="00C20165">
        <w:rPr>
          <w:rFonts w:asciiTheme="minorHAnsi" w:hAnsiTheme="minorHAnsi" w:cstheme="minorHAnsi"/>
          <w:sz w:val="22"/>
        </w:rPr>
        <w:t>ider approach to “safeguarding” and should be read in conjunction with our family of safeguarding policies</w:t>
      </w:r>
      <w:r w:rsidR="00426350" w:rsidRPr="00C20165">
        <w:rPr>
          <w:rFonts w:asciiTheme="minorHAnsi" w:hAnsiTheme="minorHAnsi" w:cstheme="minorHAnsi"/>
          <w:sz w:val="22"/>
        </w:rPr>
        <w:t xml:space="preserve"> as well as national documents</w:t>
      </w:r>
      <w:r w:rsidRPr="00C20165">
        <w:rPr>
          <w:rFonts w:asciiTheme="minorHAnsi" w:hAnsiTheme="minorHAnsi" w:cstheme="minorHAnsi"/>
          <w:sz w:val="22"/>
        </w:rPr>
        <w:t>:</w:t>
      </w:r>
    </w:p>
    <w:p w:rsidR="00C45E3C" w:rsidRPr="00C45E3C" w:rsidRDefault="00C45E3C" w:rsidP="00C45E3C">
      <w:pPr>
        <w:rPr>
          <w:rFonts w:asciiTheme="minorHAnsi" w:hAnsiTheme="minorHAnsi" w:cstheme="minorHAnsi"/>
          <w:sz w:val="22"/>
        </w:rPr>
      </w:pPr>
      <w:r w:rsidRPr="00C45E3C">
        <w:rPr>
          <w:rFonts w:asciiTheme="minorHAnsi" w:hAnsiTheme="minorHAnsi" w:cstheme="minorHAnsi"/>
          <w:sz w:val="22"/>
        </w:rPr>
        <w:t>-Child Protection and Safeguarding</w:t>
      </w:r>
    </w:p>
    <w:p w:rsidR="00C45E3C" w:rsidRPr="00C45E3C" w:rsidRDefault="00C45E3C" w:rsidP="00C45E3C">
      <w:pPr>
        <w:rPr>
          <w:rFonts w:asciiTheme="minorHAnsi" w:hAnsiTheme="minorHAnsi" w:cstheme="minorHAnsi"/>
          <w:sz w:val="22"/>
        </w:rPr>
      </w:pPr>
      <w:r w:rsidRPr="00C45E3C">
        <w:rPr>
          <w:rFonts w:asciiTheme="minorHAnsi" w:hAnsiTheme="minorHAnsi" w:cstheme="minorHAnsi"/>
          <w:sz w:val="22"/>
        </w:rPr>
        <w:t>-Anti-Bullying</w:t>
      </w:r>
    </w:p>
    <w:p w:rsidR="00C45E3C" w:rsidRPr="00C45E3C" w:rsidRDefault="00C45E3C" w:rsidP="00C45E3C">
      <w:pPr>
        <w:rPr>
          <w:rFonts w:asciiTheme="minorHAnsi" w:hAnsiTheme="minorHAnsi" w:cstheme="minorHAnsi"/>
          <w:sz w:val="22"/>
        </w:rPr>
      </w:pPr>
      <w:r w:rsidRPr="00C45E3C">
        <w:rPr>
          <w:rFonts w:asciiTheme="minorHAnsi" w:hAnsiTheme="minorHAnsi" w:cstheme="minorHAnsi"/>
          <w:sz w:val="22"/>
        </w:rPr>
        <w:t>-Cyberbullying</w:t>
      </w:r>
    </w:p>
    <w:p w:rsidR="00C45E3C" w:rsidRPr="00C45E3C" w:rsidRDefault="00863E43" w:rsidP="00C45E3C">
      <w:pPr>
        <w:rPr>
          <w:rFonts w:asciiTheme="minorHAnsi" w:hAnsiTheme="minorHAnsi" w:cstheme="minorHAnsi"/>
          <w:sz w:val="22"/>
        </w:rPr>
      </w:pPr>
      <w:r>
        <w:rPr>
          <w:rFonts w:asciiTheme="minorHAnsi" w:hAnsiTheme="minorHAnsi" w:cstheme="minorHAnsi"/>
          <w:sz w:val="22"/>
        </w:rPr>
        <w:t xml:space="preserve">-Online </w:t>
      </w:r>
      <w:r w:rsidR="00C45E3C" w:rsidRPr="00C45E3C">
        <w:rPr>
          <w:rFonts w:asciiTheme="minorHAnsi" w:hAnsiTheme="minorHAnsi" w:cstheme="minorHAnsi"/>
          <w:sz w:val="22"/>
        </w:rPr>
        <w:t>Safety</w:t>
      </w:r>
    </w:p>
    <w:p w:rsidR="00C45E3C" w:rsidRDefault="00C45E3C" w:rsidP="00C45E3C">
      <w:pPr>
        <w:rPr>
          <w:rFonts w:asciiTheme="minorHAnsi" w:hAnsiTheme="minorHAnsi" w:cstheme="minorHAnsi"/>
          <w:sz w:val="22"/>
        </w:rPr>
      </w:pPr>
      <w:r w:rsidRPr="00C45E3C">
        <w:rPr>
          <w:rFonts w:asciiTheme="minorHAnsi" w:hAnsiTheme="minorHAnsi" w:cstheme="minorHAnsi"/>
          <w:sz w:val="22"/>
        </w:rPr>
        <w:t>-Allegations Against a Member of Staff</w:t>
      </w:r>
    </w:p>
    <w:p w:rsidR="007E1FFF" w:rsidRPr="003F62BD" w:rsidRDefault="007E1FFF" w:rsidP="00C45E3C">
      <w:pPr>
        <w:rPr>
          <w:rFonts w:asciiTheme="minorHAnsi" w:hAnsiTheme="minorHAnsi" w:cstheme="minorHAnsi"/>
          <w:sz w:val="22"/>
        </w:rPr>
      </w:pPr>
      <w:r w:rsidRPr="003F62BD">
        <w:rPr>
          <w:rFonts w:asciiTheme="minorHAnsi" w:hAnsiTheme="minorHAnsi" w:cstheme="minorHAnsi"/>
          <w:sz w:val="22"/>
        </w:rPr>
        <w:t>-Health and Safety</w:t>
      </w:r>
    </w:p>
    <w:p w:rsidR="007E1FFF" w:rsidRPr="003F62BD" w:rsidRDefault="007E1FFF" w:rsidP="00C45E3C">
      <w:pPr>
        <w:rPr>
          <w:rFonts w:asciiTheme="minorHAnsi" w:hAnsiTheme="minorHAnsi" w:cstheme="minorHAnsi"/>
          <w:sz w:val="22"/>
        </w:rPr>
      </w:pPr>
      <w:r w:rsidRPr="003F62BD">
        <w:rPr>
          <w:rFonts w:asciiTheme="minorHAnsi" w:hAnsiTheme="minorHAnsi" w:cstheme="minorHAnsi"/>
          <w:sz w:val="22"/>
        </w:rPr>
        <w:t>-Teaching and Learning</w:t>
      </w:r>
    </w:p>
    <w:p w:rsidR="007E1FFF" w:rsidRDefault="00863E43" w:rsidP="00C45E3C">
      <w:pPr>
        <w:rPr>
          <w:rFonts w:asciiTheme="minorHAnsi" w:hAnsiTheme="minorHAnsi" w:cstheme="minorHAnsi"/>
          <w:sz w:val="22"/>
        </w:rPr>
      </w:pPr>
      <w:r>
        <w:rPr>
          <w:rFonts w:asciiTheme="minorHAnsi" w:hAnsiTheme="minorHAnsi" w:cstheme="minorHAnsi"/>
          <w:sz w:val="22"/>
        </w:rPr>
        <w:t>-Attendance</w:t>
      </w:r>
    </w:p>
    <w:p w:rsidR="00C45E3C" w:rsidRDefault="008003A1" w:rsidP="001B4620">
      <w:pPr>
        <w:rPr>
          <w:rFonts w:asciiTheme="minorHAnsi" w:hAnsiTheme="minorHAnsi" w:cstheme="minorHAnsi"/>
          <w:sz w:val="22"/>
        </w:rPr>
      </w:pPr>
      <w:r>
        <w:rPr>
          <w:rFonts w:asciiTheme="minorHAnsi" w:hAnsiTheme="minorHAnsi" w:cstheme="minorHAnsi"/>
          <w:sz w:val="22"/>
        </w:rPr>
        <w:t>-Child on Child</w:t>
      </w:r>
      <w:r w:rsidR="00863E43">
        <w:rPr>
          <w:rFonts w:asciiTheme="minorHAnsi" w:hAnsiTheme="minorHAnsi" w:cstheme="minorHAnsi"/>
          <w:sz w:val="22"/>
        </w:rPr>
        <w:t xml:space="preserve"> Abuse</w:t>
      </w:r>
    </w:p>
    <w:p w:rsidR="00426350" w:rsidRDefault="00426350" w:rsidP="001B4620">
      <w:pPr>
        <w:rPr>
          <w:rFonts w:asciiTheme="minorHAnsi" w:hAnsiTheme="minorHAnsi" w:cstheme="minorHAnsi"/>
          <w:sz w:val="22"/>
        </w:rPr>
      </w:pPr>
      <w:r>
        <w:rPr>
          <w:rFonts w:asciiTheme="minorHAnsi" w:hAnsiTheme="minorHAnsi" w:cstheme="minorHAnsi"/>
          <w:sz w:val="22"/>
        </w:rPr>
        <w:t>-Behaviour and Discipline in Schools: Guidance for Governing Bodies</w:t>
      </w:r>
    </w:p>
    <w:p w:rsidR="00426350" w:rsidRDefault="00426350" w:rsidP="00FA04EE">
      <w:pPr>
        <w:ind w:left="0" w:firstLine="0"/>
        <w:jc w:val="left"/>
        <w:rPr>
          <w:rFonts w:asciiTheme="minorHAnsi" w:hAnsiTheme="minorHAnsi" w:cstheme="minorHAnsi"/>
          <w:sz w:val="22"/>
        </w:rPr>
      </w:pPr>
      <w:r w:rsidRPr="00C20165">
        <w:rPr>
          <w:rFonts w:asciiTheme="minorHAnsi" w:hAnsiTheme="minorHAnsi" w:cstheme="minorHAnsi"/>
          <w:sz w:val="22"/>
        </w:rPr>
        <w:t xml:space="preserve">The </w:t>
      </w:r>
      <w:r w:rsidRPr="00C20165">
        <w:rPr>
          <w:rFonts w:asciiTheme="minorHAnsi" w:hAnsiTheme="minorHAnsi" w:cstheme="minorHAnsi"/>
          <w:b/>
          <w:sz w:val="22"/>
        </w:rPr>
        <w:t>overall purpose</w:t>
      </w:r>
      <w:r w:rsidRPr="00C20165">
        <w:rPr>
          <w:rFonts w:asciiTheme="minorHAnsi" w:hAnsiTheme="minorHAnsi" w:cstheme="minorHAnsi"/>
          <w:sz w:val="22"/>
        </w:rPr>
        <w:t xml:space="preserve"> of the policy is to </w:t>
      </w:r>
      <w:r w:rsidR="00FA04EE" w:rsidRPr="00C20165">
        <w:rPr>
          <w:rFonts w:asciiTheme="minorHAnsi" w:hAnsiTheme="minorHAnsi" w:cstheme="minorHAnsi"/>
          <w:sz w:val="22"/>
        </w:rPr>
        <w:t>describe how the school promotes good behaviour so that pupils are safe and can learn in a calm, caring environment. It describes the roles and responsibilities of different staff, how behaviour is taught and rules communicated, as well as describing the ways in which pupils are supported and good behaviour celebrated. It is also describes sanctions which may be used.</w:t>
      </w:r>
      <w:r w:rsidR="00FA04EE">
        <w:rPr>
          <w:rFonts w:asciiTheme="minorHAnsi" w:hAnsiTheme="minorHAnsi" w:cstheme="minorHAnsi"/>
          <w:sz w:val="22"/>
        </w:rPr>
        <w:t xml:space="preserve"> </w:t>
      </w:r>
    </w:p>
    <w:p w:rsidR="007E1FFF" w:rsidRPr="003F62BD" w:rsidRDefault="007E1FFF" w:rsidP="00C45E3C">
      <w:pPr>
        <w:rPr>
          <w:rFonts w:asciiTheme="minorHAnsi" w:hAnsiTheme="minorHAnsi" w:cstheme="minorHAnsi"/>
          <w:b/>
          <w:sz w:val="22"/>
        </w:rPr>
      </w:pPr>
      <w:r w:rsidRPr="003F62BD">
        <w:rPr>
          <w:rFonts w:asciiTheme="minorHAnsi" w:hAnsiTheme="minorHAnsi" w:cstheme="minorHAnsi"/>
          <w:b/>
          <w:sz w:val="22"/>
        </w:rPr>
        <w:t>Statement of Principles</w:t>
      </w:r>
    </w:p>
    <w:p w:rsidR="00C45E3C" w:rsidRPr="00015C5E" w:rsidRDefault="00C45E3C" w:rsidP="00050709">
      <w:pPr>
        <w:ind w:left="0" w:firstLine="0"/>
        <w:rPr>
          <w:rFonts w:asciiTheme="minorHAnsi" w:hAnsiTheme="minorHAnsi" w:cstheme="minorHAnsi"/>
          <w:sz w:val="22"/>
        </w:rPr>
      </w:pPr>
      <w:r w:rsidRPr="003F62BD">
        <w:rPr>
          <w:rFonts w:asciiTheme="minorHAnsi" w:hAnsiTheme="minorHAnsi" w:cstheme="minorHAnsi"/>
          <w:sz w:val="22"/>
        </w:rPr>
        <w:t>The policy is written to comply with the Educ</w:t>
      </w:r>
      <w:r w:rsidR="001B4620">
        <w:rPr>
          <w:rFonts w:asciiTheme="minorHAnsi" w:hAnsiTheme="minorHAnsi" w:cstheme="minorHAnsi"/>
          <w:sz w:val="22"/>
        </w:rPr>
        <w:t>ation and Inspections Act 2006</w:t>
      </w:r>
      <w:r w:rsidR="001B4620" w:rsidRPr="00C20165">
        <w:rPr>
          <w:rFonts w:asciiTheme="minorHAnsi" w:hAnsiTheme="minorHAnsi" w:cstheme="minorHAnsi"/>
          <w:sz w:val="22"/>
        </w:rPr>
        <w:t>, and is based on “Behaviour i</w:t>
      </w:r>
      <w:r w:rsidR="008003A1">
        <w:rPr>
          <w:rFonts w:asciiTheme="minorHAnsi" w:hAnsiTheme="minorHAnsi" w:cstheme="minorHAnsi"/>
          <w:sz w:val="22"/>
        </w:rPr>
        <w:t>n Schools, 2024” and KCSIE, 2024</w:t>
      </w:r>
      <w:r w:rsidR="001B4620" w:rsidRPr="00C20165">
        <w:rPr>
          <w:rFonts w:asciiTheme="minorHAnsi" w:hAnsiTheme="minorHAnsi" w:cstheme="minorHAnsi"/>
          <w:sz w:val="22"/>
        </w:rPr>
        <w:t>.</w:t>
      </w:r>
      <w:r w:rsidR="001B488C" w:rsidRPr="003F62BD">
        <w:rPr>
          <w:rFonts w:asciiTheme="minorHAnsi" w:hAnsiTheme="minorHAnsi" w:cstheme="minorHAnsi"/>
          <w:sz w:val="22"/>
        </w:rPr>
        <w:t xml:space="preserve"> </w:t>
      </w:r>
      <w:r w:rsidR="00050709" w:rsidRPr="003F62BD">
        <w:rPr>
          <w:rFonts w:asciiTheme="minorHAnsi" w:hAnsiTheme="minorHAnsi" w:cstheme="minorHAnsi"/>
          <w:sz w:val="22"/>
        </w:rPr>
        <w:t xml:space="preserve">The overriding feature running through our approach is that Moorside </w:t>
      </w:r>
      <w:r w:rsidR="00050709" w:rsidRPr="003F62BD">
        <w:rPr>
          <w:rFonts w:asciiTheme="minorHAnsi" w:hAnsiTheme="minorHAnsi" w:cstheme="minorHAnsi"/>
          <w:sz w:val="22"/>
        </w:rPr>
        <w:lastRenderedPageBreak/>
        <w:t xml:space="preserve">School focuses on encouraging and promoting positive behaviour and that school and parents have key roles in developing that. </w:t>
      </w:r>
      <w:r w:rsidR="001B488C" w:rsidRPr="003F62BD">
        <w:rPr>
          <w:rFonts w:asciiTheme="minorHAnsi" w:hAnsiTheme="minorHAnsi" w:cstheme="minorHAnsi"/>
          <w:sz w:val="22"/>
        </w:rPr>
        <w:t xml:space="preserve">Several principles underpin </w:t>
      </w:r>
      <w:r w:rsidR="00050709" w:rsidRPr="003F62BD">
        <w:rPr>
          <w:rFonts w:asciiTheme="minorHAnsi" w:hAnsiTheme="minorHAnsi" w:cstheme="minorHAnsi"/>
          <w:sz w:val="22"/>
        </w:rPr>
        <w:t>this policy.</w:t>
      </w:r>
    </w:p>
    <w:p w:rsidR="001B488C" w:rsidRPr="00E316A0" w:rsidRDefault="00284FC9" w:rsidP="00284FC9">
      <w:pPr>
        <w:pStyle w:val="ListParagraph"/>
        <w:numPr>
          <w:ilvl w:val="0"/>
          <w:numId w:val="22"/>
        </w:numPr>
        <w:rPr>
          <w:rFonts w:asciiTheme="minorHAnsi" w:hAnsiTheme="minorHAnsi" w:cstheme="minorHAnsi"/>
          <w:sz w:val="22"/>
        </w:rPr>
      </w:pPr>
      <w:r w:rsidRPr="00E316A0">
        <w:rPr>
          <w:rFonts w:asciiTheme="minorHAnsi" w:hAnsiTheme="minorHAnsi" w:cstheme="minorHAnsi"/>
          <w:sz w:val="22"/>
        </w:rPr>
        <w:t>The policy</w:t>
      </w:r>
      <w:r w:rsidR="001B488C" w:rsidRPr="00E316A0">
        <w:rPr>
          <w:rFonts w:asciiTheme="minorHAnsi" w:hAnsiTheme="minorHAnsi" w:cstheme="minorHAnsi"/>
          <w:sz w:val="22"/>
        </w:rPr>
        <w:t xml:space="preserve"> lays out a whole school approach which is understood by all members of the school community</w:t>
      </w:r>
      <w:r w:rsidRPr="00E316A0">
        <w:rPr>
          <w:rFonts w:asciiTheme="minorHAnsi" w:hAnsiTheme="minorHAnsi" w:cstheme="minorHAnsi"/>
          <w:sz w:val="22"/>
        </w:rPr>
        <w:t xml:space="preserve"> and it forms part of the school’s approach for helping children develop skills for adult life</w:t>
      </w:r>
    </w:p>
    <w:p w:rsidR="001B488C" w:rsidRPr="00E316A0" w:rsidRDefault="00284FC9" w:rsidP="00284FC9">
      <w:pPr>
        <w:pStyle w:val="ListParagraph"/>
        <w:numPr>
          <w:ilvl w:val="0"/>
          <w:numId w:val="22"/>
        </w:numPr>
        <w:rPr>
          <w:rFonts w:asciiTheme="minorHAnsi" w:hAnsiTheme="minorHAnsi" w:cstheme="minorHAnsi"/>
          <w:sz w:val="22"/>
        </w:rPr>
      </w:pPr>
      <w:r w:rsidRPr="00E316A0">
        <w:rPr>
          <w:rFonts w:asciiTheme="minorHAnsi" w:hAnsiTheme="minorHAnsi" w:cstheme="minorHAnsi"/>
          <w:sz w:val="22"/>
        </w:rPr>
        <w:t xml:space="preserve">The most fundamental aim of the policy is that </w:t>
      </w:r>
      <w:r w:rsidR="001B488C" w:rsidRPr="00E316A0">
        <w:rPr>
          <w:rFonts w:asciiTheme="minorHAnsi" w:hAnsiTheme="minorHAnsi" w:cstheme="minorHAnsi"/>
          <w:sz w:val="22"/>
        </w:rPr>
        <w:t xml:space="preserve">children </w:t>
      </w:r>
      <w:r w:rsidR="001B488C" w:rsidRPr="00E316A0">
        <w:rPr>
          <w:rFonts w:asciiTheme="minorHAnsi" w:hAnsiTheme="minorHAnsi" w:cstheme="minorHAnsi"/>
          <w:b/>
          <w:sz w:val="22"/>
        </w:rPr>
        <w:t>are safe and feel safe</w:t>
      </w:r>
      <w:r w:rsidR="001B488C" w:rsidRPr="00E316A0">
        <w:rPr>
          <w:rFonts w:asciiTheme="minorHAnsi" w:hAnsiTheme="minorHAnsi" w:cstheme="minorHAnsi"/>
          <w:sz w:val="22"/>
        </w:rPr>
        <w:t xml:space="preserve"> and show respect to each other, to school staff and the school environment</w:t>
      </w:r>
      <w:r w:rsidRPr="00E316A0">
        <w:rPr>
          <w:rFonts w:asciiTheme="minorHAnsi" w:hAnsiTheme="minorHAnsi" w:cstheme="minorHAnsi"/>
          <w:sz w:val="22"/>
        </w:rPr>
        <w:t>, so that Moorside is a calm and purposeful place to learn</w:t>
      </w:r>
      <w:r w:rsidR="00426350" w:rsidRPr="00E316A0">
        <w:rPr>
          <w:rFonts w:asciiTheme="minorHAnsi" w:hAnsiTheme="minorHAnsi" w:cstheme="minorHAnsi"/>
          <w:sz w:val="22"/>
        </w:rPr>
        <w:t>. As well as being conducive to good learning, good behaviour is an essential part of safeguarding.</w:t>
      </w:r>
    </w:p>
    <w:p w:rsidR="00284FC9" w:rsidRPr="00E316A0" w:rsidRDefault="00284FC9" w:rsidP="00284FC9">
      <w:pPr>
        <w:pStyle w:val="ListParagraph"/>
        <w:numPr>
          <w:ilvl w:val="0"/>
          <w:numId w:val="22"/>
        </w:numPr>
        <w:rPr>
          <w:rFonts w:asciiTheme="minorHAnsi" w:hAnsiTheme="minorHAnsi" w:cstheme="minorHAnsi"/>
          <w:sz w:val="22"/>
        </w:rPr>
      </w:pPr>
      <w:r w:rsidRPr="00E316A0">
        <w:rPr>
          <w:rFonts w:asciiTheme="minorHAnsi" w:hAnsiTheme="minorHAnsi" w:cstheme="minorHAnsi"/>
          <w:sz w:val="22"/>
        </w:rPr>
        <w:t>Children are taught about how to behave in positive ways, to learn from mistakes, to develop independence and self-discipline and to take responsibility for their own actions</w:t>
      </w:r>
    </w:p>
    <w:p w:rsidR="00284FC9" w:rsidRPr="00E316A0" w:rsidRDefault="00284FC9" w:rsidP="00284FC9">
      <w:pPr>
        <w:pStyle w:val="ListParagraph"/>
        <w:numPr>
          <w:ilvl w:val="0"/>
          <w:numId w:val="22"/>
        </w:numPr>
        <w:rPr>
          <w:rFonts w:asciiTheme="minorHAnsi" w:hAnsiTheme="minorHAnsi" w:cstheme="minorHAnsi"/>
          <w:sz w:val="22"/>
        </w:rPr>
      </w:pPr>
      <w:r w:rsidRPr="00E316A0">
        <w:rPr>
          <w:rFonts w:asciiTheme="minorHAnsi" w:hAnsiTheme="minorHAnsi" w:cstheme="minorHAnsi"/>
          <w:sz w:val="22"/>
        </w:rPr>
        <w:t>The policy also seeks to balance the needs of individual pupils within the context of a whole school community. There is a recognition that because some children have additional or special needs, adaptions are made and aspects of the policy may need to be applied in different ways for different pupils to ensure that they can succeed within the school setting</w:t>
      </w:r>
    </w:p>
    <w:p w:rsidR="001B4620" w:rsidRPr="00E316A0" w:rsidRDefault="001B4620" w:rsidP="00284FC9">
      <w:pPr>
        <w:pStyle w:val="ListParagraph"/>
        <w:numPr>
          <w:ilvl w:val="0"/>
          <w:numId w:val="22"/>
        </w:numPr>
        <w:rPr>
          <w:rFonts w:asciiTheme="minorHAnsi" w:hAnsiTheme="minorHAnsi" w:cstheme="minorHAnsi"/>
          <w:sz w:val="22"/>
        </w:rPr>
      </w:pPr>
      <w:r w:rsidRPr="00E316A0">
        <w:rPr>
          <w:rFonts w:asciiTheme="minorHAnsi" w:hAnsiTheme="minorHAnsi" w:cstheme="minorHAnsi"/>
          <w:sz w:val="22"/>
        </w:rPr>
        <w:t>There are high expectations of behaviour, but at the same time an understanding that it can be necessary to work children in different ways to achieve this</w:t>
      </w:r>
    </w:p>
    <w:p w:rsidR="00284FC9" w:rsidRPr="00E316A0" w:rsidRDefault="0041124F" w:rsidP="00284FC9">
      <w:pPr>
        <w:pStyle w:val="ListParagraph"/>
        <w:numPr>
          <w:ilvl w:val="0"/>
          <w:numId w:val="22"/>
        </w:numPr>
        <w:rPr>
          <w:rFonts w:asciiTheme="minorHAnsi" w:hAnsiTheme="minorHAnsi" w:cstheme="minorHAnsi"/>
          <w:sz w:val="22"/>
        </w:rPr>
      </w:pPr>
      <w:r w:rsidRPr="00E316A0">
        <w:rPr>
          <w:rFonts w:asciiTheme="minorHAnsi" w:hAnsiTheme="minorHAnsi" w:cstheme="minorHAnsi"/>
          <w:sz w:val="22"/>
        </w:rPr>
        <w:t>It is recognised that negative behaviour can be the result of un-met needs and so it is important to look at the bigger picture, which involve</w:t>
      </w:r>
      <w:r w:rsidR="00736E6E" w:rsidRPr="00E316A0">
        <w:rPr>
          <w:rFonts w:asciiTheme="minorHAnsi" w:hAnsiTheme="minorHAnsi" w:cstheme="minorHAnsi"/>
          <w:sz w:val="22"/>
        </w:rPr>
        <w:t>s</w:t>
      </w:r>
      <w:r w:rsidRPr="00E316A0">
        <w:rPr>
          <w:rFonts w:asciiTheme="minorHAnsi" w:hAnsiTheme="minorHAnsi" w:cstheme="minorHAnsi"/>
          <w:sz w:val="22"/>
        </w:rPr>
        <w:t xml:space="preserve"> working with outside agencies to gain further support for staff and pupils</w:t>
      </w:r>
    </w:p>
    <w:p w:rsidR="00C45E3C" w:rsidRPr="00C45E3C" w:rsidRDefault="00FA04EE" w:rsidP="003A0925">
      <w:pPr>
        <w:ind w:left="0" w:firstLine="0"/>
        <w:rPr>
          <w:rStyle w:val="Emphasis"/>
          <w:rFonts w:asciiTheme="minorHAnsi" w:hAnsiTheme="minorHAnsi" w:cstheme="minorHAnsi"/>
          <w:i w:val="0"/>
          <w:sz w:val="22"/>
          <w:lang w:val="en"/>
        </w:rPr>
      </w:pPr>
      <w:r>
        <w:rPr>
          <w:rStyle w:val="Emphasis"/>
          <w:rFonts w:asciiTheme="minorHAnsi" w:hAnsiTheme="minorHAnsi" w:cstheme="minorHAnsi"/>
          <w:i w:val="0"/>
          <w:sz w:val="22"/>
          <w:lang w:val="en"/>
        </w:rPr>
        <w:t>Ultimately, good</w:t>
      </w:r>
      <w:r w:rsidR="00C45E3C" w:rsidRPr="00C45E3C">
        <w:rPr>
          <w:rStyle w:val="Emphasis"/>
          <w:rFonts w:asciiTheme="minorHAnsi" w:hAnsiTheme="minorHAnsi" w:cstheme="minorHAnsi"/>
          <w:i w:val="0"/>
          <w:sz w:val="22"/>
          <w:lang w:val="en"/>
        </w:rPr>
        <w:t xml:space="preserve"> behaviour helps us work towards our overall vision:</w:t>
      </w:r>
    </w:p>
    <w:p w:rsidR="00C45E3C" w:rsidRPr="00C45E3C" w:rsidRDefault="007E1FFF" w:rsidP="00C45E3C">
      <w:pPr>
        <w:ind w:left="0" w:firstLine="0"/>
        <w:rPr>
          <w:rStyle w:val="Emphasis"/>
          <w:rFonts w:asciiTheme="minorHAnsi" w:hAnsiTheme="minorHAnsi" w:cstheme="minorHAnsi"/>
          <w:i w:val="0"/>
          <w:sz w:val="22"/>
          <w:lang w:val="en"/>
        </w:rPr>
      </w:pPr>
      <w:r w:rsidRPr="0042107C">
        <w:rPr>
          <w:rStyle w:val="Emphasis"/>
          <w:rFonts w:asciiTheme="minorHAnsi" w:hAnsiTheme="minorHAnsi" w:cstheme="minorHAnsi"/>
          <w:i w:val="0"/>
          <w:sz w:val="22"/>
          <w:lang w:val="en"/>
        </w:rPr>
        <w:t>“</w:t>
      </w:r>
      <w:r w:rsidR="00C45E3C" w:rsidRPr="0042107C">
        <w:rPr>
          <w:rStyle w:val="Emphasis"/>
          <w:rFonts w:asciiTheme="minorHAnsi" w:hAnsiTheme="minorHAnsi" w:cstheme="minorHAnsi"/>
          <w:i w:val="0"/>
          <w:sz w:val="22"/>
          <w:lang w:val="en"/>
        </w:rPr>
        <w:t xml:space="preserve">To foster a caring community where all children actively participate in </w:t>
      </w:r>
      <w:r w:rsidR="0042107C" w:rsidRPr="0042107C">
        <w:rPr>
          <w:rStyle w:val="Emphasis"/>
          <w:rFonts w:asciiTheme="minorHAnsi" w:hAnsiTheme="minorHAnsi" w:cstheme="minorHAnsi"/>
          <w:i w:val="0"/>
          <w:sz w:val="22"/>
          <w:lang w:val="en"/>
        </w:rPr>
        <w:t xml:space="preserve">enquiry-led </w:t>
      </w:r>
      <w:r w:rsidR="00C45E3C" w:rsidRPr="0042107C">
        <w:rPr>
          <w:rStyle w:val="Emphasis"/>
          <w:rFonts w:asciiTheme="minorHAnsi" w:hAnsiTheme="minorHAnsi" w:cstheme="minorHAnsi"/>
          <w:i w:val="0"/>
          <w:sz w:val="22"/>
          <w:lang w:val="en"/>
        </w:rPr>
        <w:t>purpose-driven learning</w:t>
      </w:r>
      <w:r w:rsidR="0042107C" w:rsidRPr="0042107C">
        <w:rPr>
          <w:rStyle w:val="Emphasis"/>
          <w:rFonts w:asciiTheme="minorHAnsi" w:hAnsiTheme="minorHAnsi" w:cstheme="minorHAnsi"/>
          <w:i w:val="0"/>
          <w:sz w:val="22"/>
          <w:lang w:val="en"/>
        </w:rPr>
        <w:t>. We</w:t>
      </w:r>
      <w:r w:rsidR="00C45E3C" w:rsidRPr="0042107C">
        <w:rPr>
          <w:rStyle w:val="Emphasis"/>
          <w:rFonts w:asciiTheme="minorHAnsi" w:hAnsiTheme="minorHAnsi" w:cstheme="minorHAnsi"/>
          <w:i w:val="0"/>
          <w:sz w:val="22"/>
          <w:lang w:val="en"/>
        </w:rPr>
        <w:t xml:space="preserve"> </w:t>
      </w:r>
      <w:r w:rsidR="0042107C" w:rsidRPr="0042107C">
        <w:rPr>
          <w:rStyle w:val="Emphasis"/>
          <w:rFonts w:asciiTheme="minorHAnsi" w:hAnsiTheme="minorHAnsi" w:cstheme="minorHAnsi"/>
          <w:i w:val="0"/>
          <w:sz w:val="22"/>
          <w:lang w:val="en"/>
        </w:rPr>
        <w:t>promote resilience and resourcefulness</w:t>
      </w:r>
      <w:r w:rsidR="00C45E3C" w:rsidRPr="0042107C">
        <w:rPr>
          <w:rStyle w:val="Emphasis"/>
          <w:rFonts w:asciiTheme="minorHAnsi" w:hAnsiTheme="minorHAnsi" w:cstheme="minorHAnsi"/>
          <w:i w:val="0"/>
          <w:sz w:val="22"/>
          <w:lang w:val="en"/>
        </w:rPr>
        <w:t xml:space="preserve"> and</w:t>
      </w:r>
      <w:r w:rsidR="0042107C" w:rsidRPr="0042107C">
        <w:rPr>
          <w:rStyle w:val="Emphasis"/>
          <w:rFonts w:asciiTheme="minorHAnsi" w:hAnsiTheme="minorHAnsi" w:cstheme="minorHAnsi"/>
          <w:i w:val="0"/>
          <w:sz w:val="22"/>
          <w:lang w:val="en"/>
        </w:rPr>
        <w:t xml:space="preserve"> sustainability. Children</w:t>
      </w:r>
      <w:r w:rsidR="00C45E3C" w:rsidRPr="0042107C">
        <w:rPr>
          <w:rStyle w:val="Emphasis"/>
          <w:rFonts w:asciiTheme="minorHAnsi" w:hAnsiTheme="minorHAnsi" w:cstheme="minorHAnsi"/>
          <w:i w:val="0"/>
          <w:sz w:val="22"/>
          <w:lang w:val="en"/>
        </w:rPr>
        <w:t xml:space="preserve"> are challenged and supported to fully explo</w:t>
      </w:r>
      <w:r w:rsidR="0042107C" w:rsidRPr="0042107C">
        <w:rPr>
          <w:rStyle w:val="Emphasis"/>
          <w:rFonts w:asciiTheme="minorHAnsi" w:hAnsiTheme="minorHAnsi" w:cstheme="minorHAnsi"/>
          <w:i w:val="0"/>
          <w:sz w:val="22"/>
          <w:lang w:val="en"/>
        </w:rPr>
        <w:t xml:space="preserve">re their individual talents, </w:t>
      </w:r>
      <w:r w:rsidR="00C45E3C" w:rsidRPr="0042107C">
        <w:rPr>
          <w:rStyle w:val="Emphasis"/>
          <w:rFonts w:asciiTheme="minorHAnsi" w:hAnsiTheme="minorHAnsi" w:cstheme="minorHAnsi"/>
          <w:i w:val="0"/>
          <w:sz w:val="22"/>
          <w:lang w:val="en"/>
        </w:rPr>
        <w:t>be the best that they can be</w:t>
      </w:r>
      <w:r w:rsidR="0042107C" w:rsidRPr="0042107C">
        <w:rPr>
          <w:rStyle w:val="Emphasis"/>
          <w:rFonts w:asciiTheme="minorHAnsi" w:hAnsiTheme="minorHAnsi" w:cstheme="minorHAnsi"/>
          <w:i w:val="0"/>
          <w:sz w:val="22"/>
          <w:lang w:val="en"/>
        </w:rPr>
        <w:t xml:space="preserve"> and proud of themselves and the area in which they live.</w:t>
      </w:r>
      <w:r w:rsidRPr="0042107C">
        <w:rPr>
          <w:rStyle w:val="Emphasis"/>
          <w:rFonts w:asciiTheme="minorHAnsi" w:hAnsiTheme="minorHAnsi" w:cstheme="minorHAnsi"/>
          <w:i w:val="0"/>
          <w:sz w:val="22"/>
          <w:lang w:val="en"/>
        </w:rPr>
        <w:t>”</w:t>
      </w:r>
    </w:p>
    <w:p w:rsidR="00C45E3C" w:rsidRPr="00C45E3C" w:rsidRDefault="00C45E3C" w:rsidP="00C45E3C">
      <w:pPr>
        <w:rPr>
          <w:rStyle w:val="Emphasis"/>
          <w:rFonts w:asciiTheme="minorHAnsi" w:hAnsiTheme="minorHAnsi" w:cstheme="minorHAnsi"/>
          <w:b/>
          <w:i w:val="0"/>
          <w:sz w:val="22"/>
          <w:lang w:val="en"/>
        </w:rPr>
      </w:pPr>
      <w:r w:rsidRPr="00C45E3C">
        <w:rPr>
          <w:rStyle w:val="Emphasis"/>
          <w:rFonts w:asciiTheme="minorHAnsi" w:hAnsiTheme="minorHAnsi" w:cstheme="minorHAnsi"/>
          <w:b/>
          <w:i w:val="0"/>
          <w:sz w:val="22"/>
          <w:lang w:val="en"/>
        </w:rPr>
        <w:t>Roles and Responsibilities</w:t>
      </w:r>
    </w:p>
    <w:p w:rsidR="007E1FFF" w:rsidRPr="00C45E3C" w:rsidRDefault="007E1FFF" w:rsidP="007E1FFF">
      <w:pPr>
        <w:spacing w:before="0" w:after="0"/>
        <w:ind w:left="0" w:firstLine="0"/>
        <w:rPr>
          <w:rStyle w:val="Emphasis"/>
          <w:rFonts w:asciiTheme="minorHAnsi" w:hAnsiTheme="minorHAnsi" w:cstheme="minorHAnsi"/>
          <w:i w:val="0"/>
          <w:sz w:val="22"/>
          <w:lang w:val="en"/>
        </w:rPr>
      </w:pPr>
      <w:r w:rsidRPr="0042107C">
        <w:rPr>
          <w:rStyle w:val="Emphasis"/>
          <w:rFonts w:asciiTheme="minorHAnsi" w:hAnsiTheme="minorHAnsi" w:cstheme="minorHAnsi"/>
          <w:i w:val="0"/>
          <w:sz w:val="22"/>
          <w:lang w:val="en"/>
        </w:rPr>
        <w:t xml:space="preserve">The Governing body is responsible for setting basic principles which inform the school behaviour policy and </w:t>
      </w:r>
      <w:r w:rsidR="003A0925" w:rsidRPr="0042107C">
        <w:rPr>
          <w:rStyle w:val="Emphasis"/>
          <w:rFonts w:asciiTheme="minorHAnsi" w:hAnsiTheme="minorHAnsi" w:cstheme="minorHAnsi"/>
          <w:i w:val="0"/>
          <w:sz w:val="22"/>
          <w:lang w:val="en"/>
        </w:rPr>
        <w:t xml:space="preserve">for ensuring that </w:t>
      </w:r>
      <w:r w:rsidRPr="0042107C">
        <w:rPr>
          <w:rStyle w:val="Emphasis"/>
          <w:rFonts w:asciiTheme="minorHAnsi" w:hAnsiTheme="minorHAnsi" w:cstheme="minorHAnsi"/>
          <w:i w:val="0"/>
          <w:sz w:val="22"/>
          <w:lang w:val="en"/>
        </w:rPr>
        <w:t>that it consults the Headteacher, school staff and pupils in developing these principles.</w:t>
      </w:r>
    </w:p>
    <w:p w:rsidR="007E1FFF" w:rsidRDefault="007E1FFF" w:rsidP="00C45E3C">
      <w:pPr>
        <w:spacing w:before="0" w:after="0"/>
        <w:rPr>
          <w:rStyle w:val="Emphasis"/>
          <w:rFonts w:asciiTheme="minorHAnsi" w:hAnsiTheme="minorHAnsi" w:cstheme="minorHAnsi"/>
          <w:i w:val="0"/>
          <w:sz w:val="22"/>
          <w:lang w:val="en"/>
        </w:rPr>
      </w:pPr>
    </w:p>
    <w:p w:rsidR="00C45E3C" w:rsidRPr="00E316A0" w:rsidRDefault="00C45E3C" w:rsidP="003A0925">
      <w:pPr>
        <w:spacing w:before="0" w:after="0"/>
        <w:ind w:left="0" w:firstLine="0"/>
        <w:rPr>
          <w:rStyle w:val="Emphasis"/>
          <w:rFonts w:asciiTheme="minorHAnsi" w:hAnsiTheme="minorHAnsi" w:cstheme="minorHAnsi"/>
          <w:i w:val="0"/>
          <w:sz w:val="22"/>
          <w:lang w:val="en"/>
        </w:rPr>
      </w:pPr>
      <w:r w:rsidRPr="00C45E3C">
        <w:rPr>
          <w:rStyle w:val="Emphasis"/>
          <w:rFonts w:asciiTheme="minorHAnsi" w:hAnsiTheme="minorHAnsi" w:cstheme="minorHAnsi"/>
          <w:i w:val="0"/>
          <w:sz w:val="22"/>
          <w:lang w:val="en"/>
        </w:rPr>
        <w:t xml:space="preserve">The Headteacher is responsible for overall </w:t>
      </w:r>
      <w:r w:rsidR="00FA04EE">
        <w:rPr>
          <w:rStyle w:val="Emphasis"/>
          <w:rFonts w:asciiTheme="minorHAnsi" w:hAnsiTheme="minorHAnsi" w:cstheme="minorHAnsi"/>
          <w:i w:val="0"/>
          <w:sz w:val="22"/>
          <w:lang w:val="en"/>
        </w:rPr>
        <w:t xml:space="preserve">behaviour on a day-to-day basis and </w:t>
      </w:r>
      <w:r w:rsidR="00517002" w:rsidRPr="00E316A0">
        <w:rPr>
          <w:rStyle w:val="Emphasis"/>
          <w:rFonts w:asciiTheme="minorHAnsi" w:hAnsiTheme="minorHAnsi" w:cstheme="minorHAnsi"/>
          <w:i w:val="0"/>
          <w:sz w:val="22"/>
          <w:lang w:val="en"/>
        </w:rPr>
        <w:t>ensuring that the principles are adhered to.</w:t>
      </w:r>
    </w:p>
    <w:p w:rsidR="00C45E3C" w:rsidRPr="00E316A0" w:rsidRDefault="00C45E3C" w:rsidP="00C45E3C">
      <w:pPr>
        <w:spacing w:before="0" w:after="0"/>
        <w:rPr>
          <w:rStyle w:val="Emphasis"/>
          <w:rFonts w:asciiTheme="minorHAnsi" w:hAnsiTheme="minorHAnsi" w:cstheme="minorHAnsi"/>
          <w:i w:val="0"/>
          <w:sz w:val="22"/>
          <w:lang w:val="en"/>
        </w:rPr>
      </w:pPr>
    </w:p>
    <w:p w:rsidR="00C45E3C" w:rsidRPr="00E316A0" w:rsidRDefault="00C45E3C" w:rsidP="00C45E3C">
      <w:pPr>
        <w:spacing w:before="0" w:after="0"/>
        <w:ind w:left="0" w:firstLine="0"/>
        <w:rPr>
          <w:rFonts w:asciiTheme="minorHAnsi" w:hAnsiTheme="minorHAnsi" w:cstheme="minorHAnsi"/>
          <w:sz w:val="22"/>
        </w:rPr>
      </w:pPr>
      <w:r w:rsidRPr="00E316A0">
        <w:rPr>
          <w:rFonts w:asciiTheme="minorHAnsi" w:hAnsiTheme="minorHAnsi" w:cstheme="minorHAnsi"/>
          <w:sz w:val="22"/>
        </w:rPr>
        <w:t>The class teacher is the professional responsible for the management of behaviour of all the children in their class.  Class teachers are the first point of contact when behaviour issues are to be reported and managed.</w:t>
      </w:r>
    </w:p>
    <w:p w:rsidR="00C45E3C" w:rsidRPr="00E316A0" w:rsidRDefault="00C45E3C" w:rsidP="00C45E3C">
      <w:pPr>
        <w:spacing w:before="0" w:after="0"/>
        <w:ind w:left="0" w:firstLine="0"/>
        <w:rPr>
          <w:rFonts w:asciiTheme="minorHAnsi" w:hAnsiTheme="minorHAnsi" w:cstheme="minorHAnsi"/>
          <w:sz w:val="22"/>
        </w:rPr>
      </w:pPr>
    </w:p>
    <w:p w:rsidR="00C45E3C" w:rsidRPr="00E316A0" w:rsidRDefault="00C45E3C" w:rsidP="00C45E3C">
      <w:pPr>
        <w:spacing w:before="0" w:after="0"/>
        <w:ind w:left="0" w:firstLine="0"/>
        <w:rPr>
          <w:rFonts w:asciiTheme="minorHAnsi" w:hAnsiTheme="minorHAnsi" w:cstheme="minorHAnsi"/>
          <w:sz w:val="22"/>
        </w:rPr>
      </w:pPr>
      <w:r w:rsidRPr="00E316A0">
        <w:rPr>
          <w:rFonts w:asciiTheme="minorHAnsi" w:hAnsiTheme="minorHAnsi" w:cstheme="minorHAnsi"/>
          <w:b/>
          <w:sz w:val="22"/>
        </w:rPr>
        <w:t>All</w:t>
      </w:r>
      <w:r w:rsidRPr="00E316A0">
        <w:rPr>
          <w:rFonts w:asciiTheme="minorHAnsi" w:hAnsiTheme="minorHAnsi" w:cstheme="minorHAnsi"/>
          <w:sz w:val="22"/>
        </w:rPr>
        <w:t xml:space="preserve"> school adults are collectively and individually responsible for the behaviour of each and every pupil in the school.  The management of all behaviour in any setting is the responsibility of us all if we are to address our school mission of being the best that we can be.</w:t>
      </w:r>
    </w:p>
    <w:p w:rsidR="00C31BE6" w:rsidRPr="00E316A0" w:rsidRDefault="00C31BE6" w:rsidP="00C45E3C">
      <w:pPr>
        <w:spacing w:before="0" w:after="0"/>
        <w:ind w:left="0" w:firstLine="0"/>
        <w:rPr>
          <w:rFonts w:asciiTheme="minorHAnsi" w:hAnsiTheme="minorHAnsi" w:cstheme="minorHAnsi"/>
          <w:sz w:val="22"/>
        </w:rPr>
      </w:pPr>
    </w:p>
    <w:p w:rsidR="003A0925" w:rsidRPr="00E20CA5" w:rsidRDefault="00C31BE6" w:rsidP="00415B41">
      <w:pPr>
        <w:spacing w:before="0" w:after="0"/>
        <w:ind w:left="0" w:firstLine="0"/>
        <w:jc w:val="left"/>
        <w:rPr>
          <w:rFonts w:asciiTheme="minorHAnsi" w:hAnsiTheme="minorHAnsi" w:cstheme="minorHAnsi"/>
          <w:sz w:val="22"/>
        </w:rPr>
      </w:pPr>
      <w:r w:rsidRPr="00E316A0">
        <w:rPr>
          <w:rFonts w:asciiTheme="minorHAnsi" w:hAnsiTheme="minorHAnsi" w:cstheme="minorHAnsi"/>
          <w:sz w:val="22"/>
        </w:rPr>
        <w:t>Parents are responsible for making sure that their child receives a suitable full-time education either at a school or other suitable alterna</w:t>
      </w:r>
      <w:r w:rsidR="00415B41" w:rsidRPr="00E316A0">
        <w:rPr>
          <w:rFonts w:asciiTheme="minorHAnsi" w:hAnsiTheme="minorHAnsi" w:cstheme="minorHAnsi"/>
          <w:sz w:val="22"/>
        </w:rPr>
        <w:t xml:space="preserve">tive. They have an important role in helping school promote positive behaviour. Where they can be included in the life of the school, particularly with regard to their child, then they are based place to support positive change. </w:t>
      </w:r>
      <w:r w:rsidR="008003A1" w:rsidRPr="00E20CA5">
        <w:rPr>
          <w:rFonts w:asciiTheme="minorHAnsi" w:hAnsiTheme="minorHAnsi" w:cstheme="minorHAnsi"/>
          <w:sz w:val="22"/>
        </w:rPr>
        <w:t xml:space="preserve">Parents have an important role in supporting the school’s behaviour policy and should be encouraged to support it at home. </w:t>
      </w:r>
      <w:r w:rsidR="00415B41" w:rsidRPr="00E20CA5">
        <w:rPr>
          <w:rFonts w:asciiTheme="minorHAnsi" w:hAnsiTheme="minorHAnsi" w:cstheme="minorHAnsi"/>
          <w:sz w:val="22"/>
        </w:rPr>
        <w:t xml:space="preserve">Should they have concerns about behaviour management, then </w:t>
      </w:r>
      <w:r w:rsidR="000B4CFE" w:rsidRPr="00E20CA5">
        <w:rPr>
          <w:rFonts w:asciiTheme="minorHAnsi" w:hAnsiTheme="minorHAnsi" w:cstheme="minorHAnsi"/>
          <w:sz w:val="22"/>
        </w:rPr>
        <w:t>they sho</w:t>
      </w:r>
      <w:r w:rsidR="008003A1" w:rsidRPr="00E20CA5">
        <w:rPr>
          <w:rFonts w:asciiTheme="minorHAnsi" w:hAnsiTheme="minorHAnsi" w:cstheme="minorHAnsi"/>
          <w:sz w:val="22"/>
        </w:rPr>
        <w:t>uld raise these with the school, while continuing to work in partnership with the school.</w:t>
      </w:r>
    </w:p>
    <w:p w:rsidR="008003A1" w:rsidRPr="00E20CA5" w:rsidRDefault="008003A1" w:rsidP="00415B41">
      <w:pPr>
        <w:spacing w:before="0" w:after="0"/>
        <w:ind w:left="0" w:firstLine="0"/>
        <w:jc w:val="left"/>
        <w:rPr>
          <w:rFonts w:asciiTheme="minorHAnsi" w:hAnsiTheme="minorHAnsi" w:cstheme="minorHAnsi"/>
          <w:sz w:val="22"/>
        </w:rPr>
      </w:pPr>
    </w:p>
    <w:p w:rsidR="008003A1" w:rsidRPr="008003A1" w:rsidRDefault="008003A1" w:rsidP="00415B41">
      <w:pPr>
        <w:spacing w:before="0" w:after="0"/>
        <w:ind w:left="0" w:firstLine="0"/>
        <w:jc w:val="left"/>
        <w:rPr>
          <w:rFonts w:asciiTheme="minorHAnsi" w:hAnsiTheme="minorHAnsi" w:cstheme="minorHAnsi"/>
          <w:sz w:val="18"/>
        </w:rPr>
      </w:pPr>
      <w:r w:rsidRPr="00E20CA5">
        <w:rPr>
          <w:rFonts w:asciiTheme="minorHAnsi" w:hAnsiTheme="minorHAnsi" w:cstheme="minorHAnsi"/>
          <w:sz w:val="22"/>
        </w:rPr>
        <w:t>Pupils have a key role to play. All pupils deserve to learn in an environment that is calm, safe, supportive and where they are treated with dignity. To achieve this, we involve children in developing and understanding the school’s behaviour standards, expectations, pastoral support, and consequence processes.</w:t>
      </w:r>
      <w:r w:rsidR="00C5055F" w:rsidRPr="00E20CA5">
        <w:rPr>
          <w:rFonts w:asciiTheme="minorHAnsi" w:hAnsiTheme="minorHAnsi" w:cstheme="minorHAnsi"/>
          <w:sz w:val="22"/>
        </w:rPr>
        <w:t xml:space="preserve"> This is done at set points eg start of year, on induction and at an age-appropriate level as they move through the school.</w:t>
      </w:r>
    </w:p>
    <w:p w:rsidR="000B4CFE" w:rsidRPr="008003A1" w:rsidRDefault="000B4CFE" w:rsidP="00415B41">
      <w:pPr>
        <w:spacing w:before="0" w:after="0"/>
        <w:ind w:left="0" w:firstLine="0"/>
        <w:jc w:val="left"/>
        <w:rPr>
          <w:rFonts w:asciiTheme="minorHAnsi" w:hAnsiTheme="minorHAnsi" w:cstheme="minorHAnsi"/>
          <w:sz w:val="20"/>
        </w:rPr>
      </w:pPr>
    </w:p>
    <w:p w:rsidR="003A0925" w:rsidRPr="003F62BD" w:rsidRDefault="003A0925" w:rsidP="00C45E3C">
      <w:pPr>
        <w:spacing w:before="0" w:after="0"/>
        <w:ind w:left="0" w:firstLine="0"/>
        <w:rPr>
          <w:rFonts w:asciiTheme="minorHAnsi" w:hAnsiTheme="minorHAnsi" w:cstheme="minorHAnsi"/>
          <w:b/>
          <w:sz w:val="22"/>
        </w:rPr>
      </w:pPr>
      <w:r w:rsidRPr="003F62BD">
        <w:rPr>
          <w:rFonts w:asciiTheme="minorHAnsi" w:hAnsiTheme="minorHAnsi" w:cstheme="minorHAnsi"/>
          <w:b/>
          <w:sz w:val="22"/>
        </w:rPr>
        <w:t>Rules</w:t>
      </w:r>
    </w:p>
    <w:p w:rsidR="005328C5" w:rsidRPr="00015C5E" w:rsidRDefault="005328C5" w:rsidP="00015C5E">
      <w:pPr>
        <w:spacing w:before="0" w:after="0"/>
        <w:ind w:left="0" w:firstLine="0"/>
        <w:rPr>
          <w:rFonts w:asciiTheme="minorHAnsi" w:hAnsiTheme="minorHAnsi" w:cstheme="minorHAnsi"/>
          <w:sz w:val="22"/>
        </w:rPr>
      </w:pPr>
      <w:r w:rsidRPr="003F62BD">
        <w:rPr>
          <w:rFonts w:asciiTheme="minorHAnsi" w:hAnsiTheme="minorHAnsi" w:cstheme="minorHAnsi"/>
          <w:sz w:val="22"/>
        </w:rPr>
        <w:t>Rules for inside the class, moving around school and for outside at break-times are frequently discussed with the children. Children are reminded of the rules at the start of each term and these are displayed in age-appropriate language in classrooms. To ensure that children understand and have ownership of the them, the children discuss the rules and are encourage</w:t>
      </w:r>
      <w:r w:rsidR="00517002">
        <w:rPr>
          <w:rFonts w:asciiTheme="minorHAnsi" w:hAnsiTheme="minorHAnsi" w:cstheme="minorHAnsi"/>
          <w:sz w:val="22"/>
        </w:rPr>
        <w:t>d</w:t>
      </w:r>
      <w:r w:rsidRPr="003F62BD">
        <w:rPr>
          <w:rFonts w:asciiTheme="minorHAnsi" w:hAnsiTheme="minorHAnsi" w:cstheme="minorHAnsi"/>
          <w:sz w:val="22"/>
        </w:rPr>
        <w:t xml:space="preserve"> to think about why particular rules are important.</w:t>
      </w:r>
    </w:p>
    <w:p w:rsidR="005328C5" w:rsidRDefault="00E52406" w:rsidP="00C45E3C">
      <w:pPr>
        <w:ind w:left="0" w:firstLine="0"/>
        <w:rPr>
          <w:rFonts w:asciiTheme="minorHAnsi" w:hAnsiTheme="minorHAnsi" w:cstheme="minorHAnsi"/>
          <w:b/>
          <w:sz w:val="22"/>
        </w:rPr>
      </w:pPr>
      <w:r w:rsidRPr="003F62BD">
        <w:rPr>
          <w:rFonts w:asciiTheme="minorHAnsi" w:hAnsiTheme="minorHAnsi" w:cstheme="minorHAnsi"/>
          <w:b/>
          <w:sz w:val="22"/>
        </w:rPr>
        <w:t>Behaviour Strategies and the Teaching of Good B</w:t>
      </w:r>
      <w:r w:rsidR="005328C5" w:rsidRPr="003F62BD">
        <w:rPr>
          <w:rFonts w:asciiTheme="minorHAnsi" w:hAnsiTheme="minorHAnsi" w:cstheme="minorHAnsi"/>
          <w:b/>
          <w:sz w:val="22"/>
        </w:rPr>
        <w:t>ehaviour</w:t>
      </w:r>
    </w:p>
    <w:p w:rsidR="00C45E3C" w:rsidRDefault="00C45E3C" w:rsidP="00C45E3C">
      <w:pPr>
        <w:ind w:left="0" w:firstLine="0"/>
        <w:rPr>
          <w:rFonts w:asciiTheme="minorHAnsi" w:hAnsiTheme="minorHAnsi" w:cstheme="minorHAnsi"/>
          <w:b/>
          <w:sz w:val="22"/>
        </w:rPr>
      </w:pPr>
      <w:r w:rsidRPr="00C45E3C">
        <w:rPr>
          <w:rFonts w:asciiTheme="minorHAnsi" w:hAnsiTheme="minorHAnsi" w:cstheme="minorHAnsi"/>
          <w:b/>
          <w:sz w:val="22"/>
        </w:rPr>
        <w:t>We will encourage excellent behaviour by:</w:t>
      </w:r>
    </w:p>
    <w:p w:rsidR="005328C5" w:rsidRDefault="005328C5" w:rsidP="005328C5">
      <w:pPr>
        <w:numPr>
          <w:ilvl w:val="0"/>
          <w:numId w:val="19"/>
        </w:numPr>
        <w:spacing w:before="120" w:after="0"/>
        <w:ind w:left="714" w:hanging="357"/>
        <w:rPr>
          <w:rFonts w:asciiTheme="minorHAnsi" w:hAnsiTheme="minorHAnsi" w:cstheme="minorHAnsi"/>
          <w:sz w:val="22"/>
        </w:rPr>
      </w:pPr>
      <w:r w:rsidRPr="00C45E3C">
        <w:rPr>
          <w:rFonts w:asciiTheme="minorHAnsi" w:hAnsiTheme="minorHAnsi" w:cstheme="minorHAnsi"/>
          <w:sz w:val="22"/>
        </w:rPr>
        <w:t xml:space="preserve">Explicitly sharing routines and rules regularly in class and </w:t>
      </w:r>
      <w:r>
        <w:rPr>
          <w:rFonts w:asciiTheme="minorHAnsi" w:hAnsiTheme="minorHAnsi" w:cstheme="minorHAnsi"/>
          <w:sz w:val="22"/>
        </w:rPr>
        <w:t xml:space="preserve">in </w:t>
      </w:r>
      <w:r w:rsidRPr="00C45E3C">
        <w:rPr>
          <w:rFonts w:asciiTheme="minorHAnsi" w:hAnsiTheme="minorHAnsi" w:cstheme="minorHAnsi"/>
          <w:sz w:val="22"/>
        </w:rPr>
        <w:t>assemblies by all sta</w:t>
      </w:r>
      <w:r>
        <w:rPr>
          <w:rFonts w:asciiTheme="minorHAnsi" w:hAnsiTheme="minorHAnsi" w:cstheme="minorHAnsi"/>
          <w:sz w:val="22"/>
        </w:rPr>
        <w:t>ff so that they become habitual</w:t>
      </w:r>
    </w:p>
    <w:p w:rsidR="005328C5" w:rsidRPr="00C45E3C" w:rsidRDefault="005328C5" w:rsidP="005328C5">
      <w:pPr>
        <w:numPr>
          <w:ilvl w:val="0"/>
          <w:numId w:val="19"/>
        </w:numPr>
        <w:spacing w:before="120" w:after="0"/>
        <w:ind w:left="714" w:hanging="357"/>
        <w:rPr>
          <w:rFonts w:asciiTheme="minorHAnsi" w:hAnsiTheme="minorHAnsi" w:cstheme="minorHAnsi"/>
          <w:sz w:val="22"/>
        </w:rPr>
      </w:pPr>
      <w:r w:rsidRPr="00C45E3C">
        <w:rPr>
          <w:rFonts w:asciiTheme="minorHAnsi" w:hAnsiTheme="minorHAnsi" w:cstheme="minorHAnsi"/>
          <w:sz w:val="22"/>
        </w:rPr>
        <w:t>Class</w:t>
      </w:r>
      <w:r>
        <w:rPr>
          <w:rFonts w:asciiTheme="minorHAnsi" w:hAnsiTheme="minorHAnsi" w:cstheme="minorHAnsi"/>
          <w:sz w:val="22"/>
        </w:rPr>
        <w:t xml:space="preserve"> circle times and in assemblies in which the reason for certain rules or behaviour are discussed</w:t>
      </w:r>
    </w:p>
    <w:p w:rsidR="00C31BE6" w:rsidRPr="003F62BD" w:rsidRDefault="005328C5" w:rsidP="00C31BE6">
      <w:pPr>
        <w:numPr>
          <w:ilvl w:val="0"/>
          <w:numId w:val="19"/>
        </w:numPr>
        <w:spacing w:before="120" w:after="0"/>
        <w:ind w:left="714" w:hanging="357"/>
        <w:rPr>
          <w:rFonts w:asciiTheme="minorHAnsi" w:hAnsiTheme="minorHAnsi" w:cstheme="minorHAnsi"/>
          <w:sz w:val="22"/>
        </w:rPr>
      </w:pPr>
      <w:r w:rsidRPr="003F62BD">
        <w:rPr>
          <w:rFonts w:asciiTheme="minorHAnsi" w:hAnsiTheme="minorHAnsi" w:cstheme="minorHAnsi"/>
          <w:sz w:val="22"/>
        </w:rPr>
        <w:t>Finding opportunities for building and maintaining self-esteem through</w:t>
      </w:r>
      <w:r w:rsidR="00C31BE6" w:rsidRPr="003F62BD">
        <w:rPr>
          <w:rFonts w:asciiTheme="minorHAnsi" w:hAnsiTheme="minorHAnsi" w:cstheme="minorHAnsi"/>
          <w:sz w:val="22"/>
        </w:rPr>
        <w:t xml:space="preserve"> generously giving out rewards (celebration assembly, postcards home, stickers, and verbal praise)</w:t>
      </w:r>
    </w:p>
    <w:p w:rsidR="00C31BE6" w:rsidRPr="00C45E3C" w:rsidRDefault="00C31BE6" w:rsidP="00C31BE6">
      <w:pPr>
        <w:numPr>
          <w:ilvl w:val="0"/>
          <w:numId w:val="19"/>
        </w:numPr>
        <w:spacing w:before="120" w:after="0"/>
        <w:ind w:left="714" w:hanging="357"/>
        <w:rPr>
          <w:rFonts w:asciiTheme="minorHAnsi" w:hAnsiTheme="minorHAnsi" w:cstheme="minorHAnsi"/>
          <w:sz w:val="22"/>
        </w:rPr>
      </w:pPr>
      <w:r w:rsidRPr="00C45E3C">
        <w:rPr>
          <w:rFonts w:asciiTheme="minorHAnsi" w:hAnsiTheme="minorHAnsi" w:cstheme="minorHAnsi"/>
          <w:sz w:val="22"/>
        </w:rPr>
        <w:t xml:space="preserve">Making a clear distinction between social time and learning time as well as </w:t>
      </w:r>
      <w:r>
        <w:rPr>
          <w:rFonts w:asciiTheme="minorHAnsi" w:hAnsiTheme="minorHAnsi" w:cstheme="minorHAnsi"/>
          <w:sz w:val="22"/>
        </w:rPr>
        <w:t>social zones and learning zones</w:t>
      </w:r>
    </w:p>
    <w:p w:rsidR="00C45E3C" w:rsidRDefault="00C45E3C" w:rsidP="00C31BE6">
      <w:pPr>
        <w:numPr>
          <w:ilvl w:val="0"/>
          <w:numId w:val="19"/>
        </w:numPr>
        <w:spacing w:before="120" w:after="0"/>
        <w:ind w:left="714" w:hanging="357"/>
        <w:rPr>
          <w:rFonts w:asciiTheme="minorHAnsi" w:hAnsiTheme="minorHAnsi" w:cstheme="minorHAnsi"/>
          <w:sz w:val="22"/>
        </w:rPr>
      </w:pPr>
      <w:r w:rsidRPr="00C31BE6">
        <w:rPr>
          <w:rFonts w:asciiTheme="minorHAnsi" w:hAnsiTheme="minorHAnsi" w:cstheme="minorHAnsi"/>
          <w:sz w:val="22"/>
        </w:rPr>
        <w:t>Expecting and celebrating; hard work, kindness, politeness, the following of rules and routines, cheerfulness, co</w:t>
      </w:r>
      <w:r w:rsidR="00C05782" w:rsidRPr="00C31BE6">
        <w:rPr>
          <w:rFonts w:asciiTheme="minorHAnsi" w:hAnsiTheme="minorHAnsi" w:cstheme="minorHAnsi"/>
          <w:sz w:val="22"/>
        </w:rPr>
        <w:t>-</w:t>
      </w:r>
      <w:r w:rsidR="00C31BE6">
        <w:rPr>
          <w:rFonts w:asciiTheme="minorHAnsi" w:hAnsiTheme="minorHAnsi" w:cstheme="minorHAnsi"/>
          <w:sz w:val="22"/>
        </w:rPr>
        <w:t>operation and respect</w:t>
      </w:r>
    </w:p>
    <w:p w:rsidR="00C31BE6" w:rsidRPr="003F62BD" w:rsidRDefault="00C31BE6" w:rsidP="003F62BD">
      <w:pPr>
        <w:numPr>
          <w:ilvl w:val="0"/>
          <w:numId w:val="19"/>
        </w:numPr>
        <w:spacing w:before="120" w:after="0"/>
        <w:ind w:left="714" w:hanging="357"/>
        <w:rPr>
          <w:rFonts w:asciiTheme="minorHAnsi" w:hAnsiTheme="minorHAnsi" w:cstheme="minorHAnsi"/>
          <w:sz w:val="22"/>
        </w:rPr>
      </w:pPr>
      <w:r w:rsidRPr="003F62BD">
        <w:rPr>
          <w:rFonts w:asciiTheme="minorHAnsi" w:hAnsiTheme="minorHAnsi" w:cstheme="minorHAnsi"/>
          <w:sz w:val="22"/>
        </w:rPr>
        <w:t>Ensuring that teaching and learning is of the highest standard and closely matches the needs of different groups and individuals</w:t>
      </w:r>
    </w:p>
    <w:p w:rsidR="00C45E3C" w:rsidRPr="00C45E3C" w:rsidRDefault="00C45E3C" w:rsidP="00C45E3C">
      <w:pPr>
        <w:numPr>
          <w:ilvl w:val="0"/>
          <w:numId w:val="19"/>
        </w:numPr>
        <w:spacing w:before="120" w:after="0"/>
        <w:ind w:left="714" w:hanging="357"/>
        <w:rPr>
          <w:rFonts w:asciiTheme="minorHAnsi" w:hAnsiTheme="minorHAnsi" w:cstheme="minorHAnsi"/>
          <w:sz w:val="22"/>
        </w:rPr>
      </w:pPr>
      <w:r w:rsidRPr="00C45E3C">
        <w:rPr>
          <w:rFonts w:asciiTheme="minorHAnsi" w:hAnsiTheme="minorHAnsi" w:cstheme="minorHAnsi"/>
          <w:sz w:val="22"/>
        </w:rPr>
        <w:t>All staff demonstrating an attitude of proactive ‘relaxed vigilance.’  We are all responsible for noticing and responding fairly and consistently to the behaviour demonstrated by all children wh</w:t>
      </w:r>
      <w:r w:rsidR="00E52406">
        <w:rPr>
          <w:rFonts w:asciiTheme="minorHAnsi" w:hAnsiTheme="minorHAnsi" w:cstheme="minorHAnsi"/>
          <w:sz w:val="22"/>
        </w:rPr>
        <w:t>en it is excellent or otherwise</w:t>
      </w:r>
    </w:p>
    <w:p w:rsidR="00C45E3C" w:rsidRPr="00C45E3C" w:rsidRDefault="00C45E3C" w:rsidP="00C45E3C">
      <w:pPr>
        <w:numPr>
          <w:ilvl w:val="0"/>
          <w:numId w:val="19"/>
        </w:numPr>
        <w:spacing w:before="120" w:after="0"/>
        <w:ind w:left="714" w:hanging="357"/>
        <w:rPr>
          <w:rFonts w:asciiTheme="minorHAnsi" w:hAnsiTheme="minorHAnsi" w:cstheme="minorHAnsi"/>
          <w:sz w:val="22"/>
        </w:rPr>
      </w:pPr>
      <w:r w:rsidRPr="00C45E3C">
        <w:rPr>
          <w:rFonts w:asciiTheme="minorHAnsi" w:hAnsiTheme="minorHAnsi" w:cstheme="minorHAnsi"/>
          <w:sz w:val="22"/>
        </w:rPr>
        <w:t>Closely following the school’s behaviour co</w:t>
      </w:r>
      <w:r w:rsidR="00E52406">
        <w:rPr>
          <w:rFonts w:asciiTheme="minorHAnsi" w:hAnsiTheme="minorHAnsi" w:cstheme="minorHAnsi"/>
          <w:sz w:val="22"/>
        </w:rPr>
        <w:t>nsequences guidance (see below)</w:t>
      </w:r>
    </w:p>
    <w:p w:rsidR="00C45E3C" w:rsidRDefault="00C45E3C" w:rsidP="00C45E3C">
      <w:pPr>
        <w:numPr>
          <w:ilvl w:val="0"/>
          <w:numId w:val="19"/>
        </w:numPr>
        <w:spacing w:before="120" w:after="0"/>
        <w:ind w:left="714" w:hanging="357"/>
        <w:rPr>
          <w:rFonts w:asciiTheme="minorHAnsi" w:hAnsiTheme="minorHAnsi" w:cstheme="minorHAnsi"/>
          <w:sz w:val="22"/>
        </w:rPr>
      </w:pPr>
      <w:r w:rsidRPr="00C45E3C">
        <w:rPr>
          <w:rFonts w:asciiTheme="minorHAnsi" w:hAnsiTheme="minorHAnsi" w:cstheme="minorHAnsi"/>
          <w:sz w:val="22"/>
        </w:rPr>
        <w:t>Working c</w:t>
      </w:r>
      <w:r w:rsidR="00E52406">
        <w:rPr>
          <w:rFonts w:asciiTheme="minorHAnsi" w:hAnsiTheme="minorHAnsi" w:cstheme="minorHAnsi"/>
          <w:sz w:val="22"/>
        </w:rPr>
        <w:t>losely with parents</w:t>
      </w:r>
    </w:p>
    <w:p w:rsidR="00C05782" w:rsidRDefault="00C05782" w:rsidP="00C45E3C">
      <w:pPr>
        <w:numPr>
          <w:ilvl w:val="0"/>
          <w:numId w:val="19"/>
        </w:numPr>
        <w:spacing w:before="120" w:after="0"/>
        <w:ind w:left="714" w:hanging="357"/>
        <w:rPr>
          <w:rFonts w:asciiTheme="minorHAnsi" w:hAnsiTheme="minorHAnsi" w:cstheme="minorHAnsi"/>
          <w:sz w:val="22"/>
        </w:rPr>
      </w:pPr>
      <w:r w:rsidRPr="00AC591C">
        <w:rPr>
          <w:rFonts w:asciiTheme="minorHAnsi" w:hAnsiTheme="minorHAnsi" w:cstheme="minorHAnsi"/>
          <w:sz w:val="22"/>
        </w:rPr>
        <w:t>Taking into account the school’s ACEs agenda (Adverse Childhood Experiences), to ensure that all children are appropriately supported in term</w:t>
      </w:r>
      <w:r w:rsidR="00E52406">
        <w:rPr>
          <w:rFonts w:asciiTheme="minorHAnsi" w:hAnsiTheme="minorHAnsi" w:cstheme="minorHAnsi"/>
          <w:sz w:val="22"/>
        </w:rPr>
        <w:t>s of their emotional well-being</w:t>
      </w:r>
    </w:p>
    <w:p w:rsidR="00517002" w:rsidRPr="00AC591C" w:rsidRDefault="00517002" w:rsidP="00C45E3C">
      <w:pPr>
        <w:numPr>
          <w:ilvl w:val="0"/>
          <w:numId w:val="19"/>
        </w:numPr>
        <w:spacing w:before="120" w:after="0"/>
        <w:ind w:left="714" w:hanging="357"/>
        <w:rPr>
          <w:rFonts w:asciiTheme="minorHAnsi" w:hAnsiTheme="minorHAnsi" w:cstheme="minorHAnsi"/>
          <w:sz w:val="22"/>
        </w:rPr>
      </w:pPr>
      <w:r>
        <w:rPr>
          <w:rFonts w:asciiTheme="minorHAnsi" w:hAnsiTheme="minorHAnsi" w:cstheme="minorHAnsi"/>
          <w:sz w:val="22"/>
        </w:rPr>
        <w:t>Making adjustments, where appropriate, for children with SEND whose condition may affect their behaviour</w:t>
      </w:r>
    </w:p>
    <w:p w:rsidR="00C45E3C" w:rsidRPr="00C45E3C" w:rsidRDefault="00C45E3C" w:rsidP="00C45E3C">
      <w:pPr>
        <w:spacing w:before="120"/>
        <w:rPr>
          <w:rFonts w:asciiTheme="minorHAnsi" w:hAnsiTheme="minorHAnsi" w:cstheme="minorHAnsi"/>
          <w:sz w:val="22"/>
        </w:rPr>
      </w:pPr>
    </w:p>
    <w:p w:rsidR="00C45E3C" w:rsidRPr="00C45E3C" w:rsidRDefault="00C45E3C" w:rsidP="00C45E3C">
      <w:pPr>
        <w:spacing w:before="120"/>
        <w:rPr>
          <w:rFonts w:asciiTheme="minorHAnsi" w:hAnsiTheme="minorHAnsi" w:cstheme="minorHAnsi"/>
          <w:b/>
          <w:sz w:val="22"/>
        </w:rPr>
      </w:pPr>
      <w:r w:rsidRPr="00C45E3C">
        <w:rPr>
          <w:rFonts w:asciiTheme="minorHAnsi" w:hAnsiTheme="minorHAnsi" w:cstheme="minorHAnsi"/>
          <w:b/>
          <w:sz w:val="22"/>
        </w:rPr>
        <w:t>School Reward Systems</w:t>
      </w:r>
    </w:p>
    <w:p w:rsidR="00C45E3C" w:rsidRPr="00C45E3C" w:rsidRDefault="00C45E3C" w:rsidP="00C45E3C">
      <w:pPr>
        <w:spacing w:before="120"/>
        <w:ind w:left="0" w:firstLine="0"/>
        <w:rPr>
          <w:rFonts w:asciiTheme="minorHAnsi" w:hAnsiTheme="minorHAnsi" w:cstheme="minorHAnsi"/>
          <w:sz w:val="22"/>
        </w:rPr>
      </w:pPr>
      <w:r w:rsidRPr="00C45E3C">
        <w:rPr>
          <w:rFonts w:asciiTheme="minorHAnsi" w:hAnsiTheme="minorHAnsi" w:cstheme="minorHAnsi"/>
          <w:sz w:val="22"/>
        </w:rPr>
        <w:t>In addition to the more ongoing ways in which positive behaviour is promoted eg through praise, positive learning environments and high-standards of teaching, the school has a number of explicit strategies:</w:t>
      </w:r>
    </w:p>
    <w:p w:rsidR="00C45E3C" w:rsidRPr="00C45E3C" w:rsidRDefault="00C05782" w:rsidP="00C45E3C">
      <w:pPr>
        <w:spacing w:before="120"/>
        <w:ind w:left="0" w:firstLine="0"/>
        <w:rPr>
          <w:rFonts w:asciiTheme="minorHAnsi" w:hAnsiTheme="minorHAnsi" w:cstheme="minorHAnsi"/>
          <w:sz w:val="22"/>
        </w:rPr>
      </w:pPr>
      <w:r>
        <w:rPr>
          <w:rFonts w:asciiTheme="minorHAnsi" w:hAnsiTheme="minorHAnsi" w:cstheme="minorHAnsi"/>
          <w:sz w:val="22"/>
        </w:rPr>
        <w:t xml:space="preserve">Children are selected for </w:t>
      </w:r>
      <w:r w:rsidR="00C45E3C" w:rsidRPr="00C45E3C">
        <w:rPr>
          <w:rFonts w:asciiTheme="minorHAnsi" w:hAnsiTheme="minorHAnsi" w:cstheme="minorHAnsi"/>
          <w:sz w:val="22"/>
        </w:rPr>
        <w:t xml:space="preserve">a ‘special mention’ in </w:t>
      </w:r>
      <w:r w:rsidR="00C45E3C" w:rsidRPr="00C45E3C">
        <w:rPr>
          <w:rFonts w:asciiTheme="minorHAnsi" w:hAnsiTheme="minorHAnsi" w:cstheme="minorHAnsi"/>
          <w:b/>
          <w:sz w:val="22"/>
        </w:rPr>
        <w:t>celebration assembly</w:t>
      </w:r>
      <w:r w:rsidR="00C45E3C" w:rsidRPr="00C45E3C">
        <w:rPr>
          <w:rFonts w:asciiTheme="minorHAnsi" w:hAnsiTheme="minorHAnsi" w:cstheme="minorHAnsi"/>
          <w:sz w:val="22"/>
        </w:rPr>
        <w:t xml:space="preserve"> and receive a sticker in recognition of their achievement or for displaying particular valu</w:t>
      </w:r>
      <w:r w:rsidR="00740B25">
        <w:rPr>
          <w:rFonts w:asciiTheme="minorHAnsi" w:hAnsiTheme="minorHAnsi" w:cstheme="minorHAnsi"/>
          <w:sz w:val="22"/>
        </w:rPr>
        <w:t xml:space="preserve">es. </w:t>
      </w:r>
      <w:r w:rsidR="00B87B68">
        <w:rPr>
          <w:rFonts w:asciiTheme="minorHAnsi" w:hAnsiTheme="minorHAnsi" w:cstheme="minorHAnsi"/>
          <w:sz w:val="22"/>
        </w:rPr>
        <w:t xml:space="preserve">In Reception, children receive stickers and are also given a special mention in assemblies for extra effort or particular achievements. </w:t>
      </w:r>
      <w:r w:rsidR="00740B25">
        <w:rPr>
          <w:rFonts w:asciiTheme="minorHAnsi" w:hAnsiTheme="minorHAnsi" w:cstheme="minorHAnsi"/>
          <w:sz w:val="22"/>
        </w:rPr>
        <w:t>From Years 3</w:t>
      </w:r>
      <w:r w:rsidR="00C45E3C" w:rsidRPr="00C45E3C">
        <w:rPr>
          <w:rFonts w:asciiTheme="minorHAnsi" w:hAnsiTheme="minorHAnsi" w:cstheme="minorHAnsi"/>
          <w:sz w:val="22"/>
        </w:rPr>
        <w:t xml:space="preserve">-6 staff, may reward children with </w:t>
      </w:r>
      <w:r w:rsidR="00C45E3C" w:rsidRPr="00C45E3C">
        <w:rPr>
          <w:rFonts w:asciiTheme="minorHAnsi" w:hAnsiTheme="minorHAnsi" w:cstheme="minorHAnsi"/>
          <w:b/>
          <w:sz w:val="22"/>
        </w:rPr>
        <w:t>‘house points’</w:t>
      </w:r>
      <w:r w:rsidR="00C45E3C" w:rsidRPr="00C45E3C">
        <w:rPr>
          <w:rFonts w:asciiTheme="minorHAnsi" w:hAnsiTheme="minorHAnsi" w:cstheme="minorHAnsi"/>
          <w:sz w:val="22"/>
        </w:rPr>
        <w:t xml:space="preserve"> which are added to the total for that house as part of the weekly competition. From time-to-time staff send home postcards celebrating a particular achievement or event</w:t>
      </w:r>
      <w:r w:rsidR="00C45E3C" w:rsidRPr="003F62BD">
        <w:rPr>
          <w:rFonts w:asciiTheme="minorHAnsi" w:hAnsiTheme="minorHAnsi" w:cstheme="minorHAnsi"/>
          <w:sz w:val="22"/>
        </w:rPr>
        <w:t xml:space="preserve">. </w:t>
      </w:r>
      <w:r w:rsidR="004511CB" w:rsidRPr="003F62BD">
        <w:rPr>
          <w:rFonts w:asciiTheme="minorHAnsi" w:hAnsiTheme="minorHAnsi" w:cstheme="minorHAnsi"/>
          <w:sz w:val="22"/>
        </w:rPr>
        <w:t>Individual classes may adopt other strategies from time-to-time to promote a specific initiative.</w:t>
      </w:r>
    </w:p>
    <w:p w:rsidR="00C45E3C" w:rsidRDefault="00C45E3C" w:rsidP="00C45E3C">
      <w:pPr>
        <w:rPr>
          <w:rFonts w:asciiTheme="minorHAnsi" w:hAnsiTheme="minorHAnsi" w:cstheme="minorHAnsi"/>
          <w:sz w:val="22"/>
        </w:rPr>
      </w:pPr>
    </w:p>
    <w:p w:rsidR="004511CB" w:rsidRPr="00C45E3C" w:rsidRDefault="00E52406" w:rsidP="00E52406">
      <w:pPr>
        <w:rPr>
          <w:rFonts w:asciiTheme="minorHAnsi" w:hAnsiTheme="minorHAnsi" w:cstheme="minorHAnsi"/>
          <w:b/>
          <w:sz w:val="22"/>
        </w:rPr>
      </w:pPr>
      <w:r>
        <w:rPr>
          <w:rFonts w:asciiTheme="minorHAnsi" w:hAnsiTheme="minorHAnsi" w:cstheme="minorHAnsi"/>
          <w:b/>
          <w:sz w:val="22"/>
        </w:rPr>
        <w:t>Managing Negative or U</w:t>
      </w:r>
      <w:r w:rsidR="004511CB" w:rsidRPr="004511CB">
        <w:rPr>
          <w:rFonts w:asciiTheme="minorHAnsi" w:hAnsiTheme="minorHAnsi" w:cstheme="minorHAnsi"/>
          <w:b/>
          <w:sz w:val="22"/>
        </w:rPr>
        <w:t>nacce</w:t>
      </w:r>
      <w:r>
        <w:rPr>
          <w:rFonts w:asciiTheme="minorHAnsi" w:hAnsiTheme="minorHAnsi" w:cstheme="minorHAnsi"/>
          <w:b/>
          <w:sz w:val="22"/>
        </w:rPr>
        <w:t>ptable B</w:t>
      </w:r>
      <w:r w:rsidR="004511CB" w:rsidRPr="004511CB">
        <w:rPr>
          <w:rFonts w:asciiTheme="minorHAnsi" w:hAnsiTheme="minorHAnsi" w:cstheme="minorHAnsi"/>
          <w:b/>
          <w:sz w:val="22"/>
        </w:rPr>
        <w:t>ehaviour</w:t>
      </w:r>
    </w:p>
    <w:p w:rsidR="00C45E3C" w:rsidRPr="00C45E3C" w:rsidRDefault="00C45E3C" w:rsidP="00C45E3C">
      <w:pPr>
        <w:spacing w:before="0" w:after="0"/>
        <w:ind w:left="0" w:firstLine="0"/>
        <w:rPr>
          <w:rFonts w:asciiTheme="minorHAnsi" w:hAnsiTheme="minorHAnsi" w:cstheme="minorHAnsi"/>
          <w:sz w:val="22"/>
        </w:rPr>
      </w:pPr>
      <w:r w:rsidRPr="00C45E3C">
        <w:rPr>
          <w:rFonts w:asciiTheme="minorHAnsi" w:hAnsiTheme="minorHAnsi" w:cstheme="minorHAnsi"/>
          <w:sz w:val="22"/>
        </w:rPr>
        <w:t>-We respond calmly and speak to children in a respectful way</w:t>
      </w:r>
      <w:r w:rsidR="004511CB">
        <w:rPr>
          <w:rFonts w:asciiTheme="minorHAnsi" w:hAnsiTheme="minorHAnsi" w:cstheme="minorHAnsi"/>
          <w:sz w:val="22"/>
        </w:rPr>
        <w:t xml:space="preserve"> and remind them of the appropriate behaviour</w:t>
      </w:r>
      <w:r w:rsidRPr="00C45E3C">
        <w:rPr>
          <w:rFonts w:asciiTheme="minorHAnsi" w:hAnsiTheme="minorHAnsi" w:cstheme="minorHAnsi"/>
          <w:sz w:val="22"/>
        </w:rPr>
        <w:t xml:space="preserve"> </w:t>
      </w:r>
    </w:p>
    <w:p w:rsidR="00C45E3C" w:rsidRPr="00C45E3C" w:rsidRDefault="00C45E3C" w:rsidP="00C45E3C">
      <w:pPr>
        <w:spacing w:before="0" w:after="0"/>
        <w:ind w:left="0" w:firstLine="0"/>
        <w:rPr>
          <w:rFonts w:asciiTheme="minorHAnsi" w:hAnsiTheme="minorHAnsi" w:cstheme="minorHAnsi"/>
          <w:sz w:val="22"/>
        </w:rPr>
      </w:pPr>
    </w:p>
    <w:p w:rsidR="00C45E3C" w:rsidRPr="00C45E3C" w:rsidRDefault="00C45E3C" w:rsidP="00C45E3C">
      <w:pPr>
        <w:spacing w:before="0" w:after="0"/>
        <w:ind w:left="0" w:firstLine="0"/>
        <w:rPr>
          <w:rFonts w:asciiTheme="minorHAnsi" w:hAnsiTheme="minorHAnsi" w:cstheme="minorHAnsi"/>
          <w:sz w:val="22"/>
        </w:rPr>
      </w:pPr>
      <w:r w:rsidRPr="00C45E3C">
        <w:rPr>
          <w:rFonts w:asciiTheme="minorHAnsi" w:hAnsiTheme="minorHAnsi" w:cstheme="minorHAnsi"/>
          <w:sz w:val="22"/>
        </w:rPr>
        <w:t>-We ide</w:t>
      </w:r>
      <w:r w:rsidR="00C05782">
        <w:rPr>
          <w:rFonts w:asciiTheme="minorHAnsi" w:hAnsiTheme="minorHAnsi" w:cstheme="minorHAnsi"/>
          <w:sz w:val="22"/>
        </w:rPr>
        <w:t xml:space="preserve">ntify the behaviour that is </w:t>
      </w:r>
      <w:r w:rsidR="004511CB">
        <w:rPr>
          <w:rFonts w:asciiTheme="minorHAnsi" w:hAnsiTheme="minorHAnsi" w:cstheme="minorHAnsi"/>
          <w:sz w:val="22"/>
        </w:rPr>
        <w:t>unacceptable</w:t>
      </w:r>
    </w:p>
    <w:p w:rsidR="00C45E3C" w:rsidRPr="00C45E3C" w:rsidRDefault="00C45E3C" w:rsidP="00C45E3C">
      <w:pPr>
        <w:spacing w:before="0" w:after="0"/>
        <w:ind w:left="0" w:firstLine="0"/>
        <w:rPr>
          <w:rFonts w:asciiTheme="minorHAnsi" w:hAnsiTheme="minorHAnsi" w:cstheme="minorHAnsi"/>
          <w:sz w:val="22"/>
        </w:rPr>
      </w:pPr>
    </w:p>
    <w:p w:rsidR="00C45E3C" w:rsidRPr="00C45E3C" w:rsidRDefault="00C45E3C" w:rsidP="00C45E3C">
      <w:pPr>
        <w:spacing w:before="0" w:after="0"/>
        <w:ind w:left="0" w:firstLine="0"/>
        <w:rPr>
          <w:rFonts w:asciiTheme="minorHAnsi" w:hAnsiTheme="minorHAnsi" w:cstheme="minorHAnsi"/>
          <w:sz w:val="22"/>
        </w:rPr>
      </w:pPr>
      <w:r w:rsidRPr="00C45E3C">
        <w:rPr>
          <w:rFonts w:asciiTheme="minorHAnsi" w:hAnsiTheme="minorHAnsi" w:cstheme="minorHAnsi"/>
          <w:sz w:val="22"/>
        </w:rPr>
        <w:t>-We listen to what they have to say</w:t>
      </w:r>
    </w:p>
    <w:p w:rsidR="00C45E3C" w:rsidRPr="00C45E3C" w:rsidRDefault="00C45E3C" w:rsidP="00C45E3C">
      <w:pPr>
        <w:spacing w:before="0" w:after="0"/>
        <w:ind w:left="0" w:firstLine="0"/>
        <w:rPr>
          <w:rFonts w:asciiTheme="minorHAnsi" w:hAnsiTheme="minorHAnsi" w:cstheme="minorHAnsi"/>
          <w:sz w:val="22"/>
        </w:rPr>
      </w:pPr>
    </w:p>
    <w:p w:rsidR="00C45E3C" w:rsidRPr="00C45E3C" w:rsidRDefault="00C45E3C" w:rsidP="00C45E3C">
      <w:pPr>
        <w:spacing w:before="0" w:after="0"/>
        <w:ind w:left="0" w:firstLine="0"/>
        <w:rPr>
          <w:rFonts w:asciiTheme="minorHAnsi" w:hAnsiTheme="minorHAnsi" w:cstheme="minorHAnsi"/>
          <w:sz w:val="22"/>
        </w:rPr>
      </w:pPr>
      <w:r w:rsidRPr="00C45E3C">
        <w:rPr>
          <w:rFonts w:asciiTheme="minorHAnsi" w:hAnsiTheme="minorHAnsi" w:cstheme="minorHAnsi"/>
          <w:sz w:val="22"/>
        </w:rPr>
        <w:t>-We reinforce what they know / what the dangers are / their needs and r</w:t>
      </w:r>
      <w:r w:rsidR="00C05782">
        <w:rPr>
          <w:rFonts w:asciiTheme="minorHAnsi" w:hAnsiTheme="minorHAnsi" w:cstheme="minorHAnsi"/>
          <w:sz w:val="22"/>
        </w:rPr>
        <w:t>efe</w:t>
      </w:r>
      <w:r w:rsidR="004511CB">
        <w:rPr>
          <w:rFonts w:asciiTheme="minorHAnsi" w:hAnsiTheme="minorHAnsi" w:cstheme="minorHAnsi"/>
          <w:sz w:val="22"/>
        </w:rPr>
        <w:t>r to the correct behaviour</w:t>
      </w:r>
      <w:r w:rsidRPr="00C45E3C">
        <w:rPr>
          <w:rFonts w:asciiTheme="minorHAnsi" w:hAnsiTheme="minorHAnsi" w:cstheme="minorHAnsi"/>
          <w:sz w:val="22"/>
        </w:rPr>
        <w:t xml:space="preserve"> </w:t>
      </w:r>
    </w:p>
    <w:p w:rsidR="00C45E3C" w:rsidRPr="00C45E3C" w:rsidRDefault="00C45E3C" w:rsidP="00C45E3C">
      <w:pPr>
        <w:spacing w:before="0" w:after="0"/>
        <w:ind w:left="0" w:firstLine="0"/>
        <w:rPr>
          <w:rFonts w:asciiTheme="minorHAnsi" w:hAnsiTheme="minorHAnsi" w:cstheme="minorHAnsi"/>
          <w:sz w:val="22"/>
        </w:rPr>
      </w:pPr>
    </w:p>
    <w:p w:rsidR="00C45E3C" w:rsidRPr="00C45E3C" w:rsidRDefault="000B4CFE" w:rsidP="00C45E3C">
      <w:pPr>
        <w:spacing w:before="0" w:after="0"/>
        <w:ind w:left="0" w:firstLine="0"/>
        <w:rPr>
          <w:rFonts w:asciiTheme="minorHAnsi" w:hAnsiTheme="minorHAnsi" w:cstheme="minorHAnsi"/>
          <w:sz w:val="22"/>
        </w:rPr>
      </w:pPr>
      <w:r>
        <w:rPr>
          <w:rFonts w:asciiTheme="minorHAnsi" w:hAnsiTheme="minorHAnsi" w:cstheme="minorHAnsi"/>
          <w:sz w:val="22"/>
        </w:rPr>
        <w:t>-</w:t>
      </w:r>
      <w:r w:rsidR="00C05782">
        <w:rPr>
          <w:rFonts w:asciiTheme="minorHAnsi" w:hAnsiTheme="minorHAnsi" w:cstheme="minorHAnsi"/>
          <w:sz w:val="22"/>
        </w:rPr>
        <w:t>We u</w:t>
      </w:r>
      <w:r w:rsidR="00C45E3C" w:rsidRPr="00C45E3C">
        <w:rPr>
          <w:rFonts w:asciiTheme="minorHAnsi" w:hAnsiTheme="minorHAnsi" w:cstheme="minorHAnsi"/>
          <w:sz w:val="22"/>
        </w:rPr>
        <w:t>se inclusive pronouns ‘we / us / our’ etc. to build the team idea.</w:t>
      </w:r>
    </w:p>
    <w:p w:rsidR="00C45E3C" w:rsidRPr="00C45E3C" w:rsidRDefault="00C45E3C" w:rsidP="00C45E3C">
      <w:pPr>
        <w:spacing w:before="0" w:after="0"/>
        <w:ind w:left="0" w:firstLine="0"/>
        <w:rPr>
          <w:rFonts w:asciiTheme="minorHAnsi" w:hAnsiTheme="minorHAnsi" w:cstheme="minorHAnsi"/>
          <w:sz w:val="22"/>
        </w:rPr>
      </w:pPr>
    </w:p>
    <w:p w:rsidR="00C45E3C" w:rsidRPr="00C45E3C" w:rsidRDefault="000B4CFE" w:rsidP="00C45E3C">
      <w:pPr>
        <w:spacing w:before="0" w:after="0"/>
        <w:ind w:left="0" w:firstLine="0"/>
        <w:rPr>
          <w:rFonts w:asciiTheme="minorHAnsi" w:hAnsiTheme="minorHAnsi" w:cstheme="minorHAnsi"/>
          <w:sz w:val="22"/>
        </w:rPr>
      </w:pPr>
      <w:r>
        <w:rPr>
          <w:rFonts w:asciiTheme="minorHAnsi" w:hAnsiTheme="minorHAnsi" w:cstheme="minorHAnsi"/>
          <w:sz w:val="22"/>
        </w:rPr>
        <w:t>-</w:t>
      </w:r>
      <w:r w:rsidR="00C05782">
        <w:rPr>
          <w:rFonts w:asciiTheme="minorHAnsi" w:hAnsiTheme="minorHAnsi" w:cstheme="minorHAnsi"/>
          <w:sz w:val="22"/>
        </w:rPr>
        <w:t>We r</w:t>
      </w:r>
      <w:r w:rsidR="00C45E3C" w:rsidRPr="00C45E3C">
        <w:rPr>
          <w:rFonts w:asciiTheme="minorHAnsi" w:hAnsiTheme="minorHAnsi" w:cstheme="minorHAnsi"/>
          <w:sz w:val="22"/>
        </w:rPr>
        <w:t xml:space="preserve">efer to the unacceptable behaviour rather than insulting the child:  </w:t>
      </w:r>
      <w:r w:rsidR="00DB6954">
        <w:rPr>
          <w:rFonts w:asciiTheme="minorHAnsi" w:hAnsiTheme="minorHAnsi" w:cstheme="minorHAnsi"/>
          <w:sz w:val="22"/>
        </w:rPr>
        <w:t>For example, r</w:t>
      </w:r>
      <w:r w:rsidR="00C45E3C" w:rsidRPr="00C45E3C">
        <w:rPr>
          <w:rFonts w:asciiTheme="minorHAnsi" w:hAnsiTheme="minorHAnsi" w:cstheme="minorHAnsi"/>
          <w:sz w:val="22"/>
        </w:rPr>
        <w:t>ather than, “You are a na</w:t>
      </w:r>
      <w:r w:rsidR="00DB6954">
        <w:rPr>
          <w:rFonts w:asciiTheme="minorHAnsi" w:hAnsiTheme="minorHAnsi" w:cstheme="minorHAnsi"/>
          <w:sz w:val="22"/>
        </w:rPr>
        <w:t>ughty boy to kick your friend.”, we would s</w:t>
      </w:r>
      <w:r w:rsidR="00C45E3C" w:rsidRPr="00C45E3C">
        <w:rPr>
          <w:rFonts w:asciiTheme="minorHAnsi" w:hAnsiTheme="minorHAnsi" w:cstheme="minorHAnsi"/>
          <w:sz w:val="22"/>
        </w:rPr>
        <w:t>ay, “Kicking is not acceptable.”</w:t>
      </w:r>
    </w:p>
    <w:p w:rsidR="00C45E3C" w:rsidRPr="00C45E3C" w:rsidRDefault="00C45E3C" w:rsidP="00C45E3C">
      <w:pPr>
        <w:spacing w:before="0" w:after="0"/>
        <w:ind w:left="0" w:firstLine="0"/>
        <w:rPr>
          <w:rFonts w:asciiTheme="minorHAnsi" w:hAnsiTheme="minorHAnsi" w:cstheme="minorHAnsi"/>
          <w:sz w:val="22"/>
        </w:rPr>
      </w:pPr>
    </w:p>
    <w:p w:rsidR="00C45E3C" w:rsidRDefault="000B4CFE" w:rsidP="00C45E3C">
      <w:pPr>
        <w:spacing w:before="0" w:after="0"/>
        <w:ind w:left="0" w:firstLine="0"/>
        <w:rPr>
          <w:rFonts w:asciiTheme="minorHAnsi" w:hAnsiTheme="minorHAnsi" w:cstheme="minorHAnsi"/>
          <w:sz w:val="22"/>
        </w:rPr>
      </w:pPr>
      <w:r>
        <w:rPr>
          <w:rFonts w:asciiTheme="minorHAnsi" w:hAnsiTheme="minorHAnsi" w:cstheme="minorHAnsi"/>
          <w:sz w:val="22"/>
        </w:rPr>
        <w:t>-</w:t>
      </w:r>
      <w:r w:rsidR="00DB6954">
        <w:rPr>
          <w:rFonts w:asciiTheme="minorHAnsi" w:hAnsiTheme="minorHAnsi" w:cstheme="minorHAnsi"/>
          <w:sz w:val="22"/>
        </w:rPr>
        <w:t>We d</w:t>
      </w:r>
      <w:r w:rsidR="00C45E3C" w:rsidRPr="00C45E3C">
        <w:rPr>
          <w:rFonts w:asciiTheme="minorHAnsi" w:hAnsiTheme="minorHAnsi" w:cstheme="minorHAnsi"/>
          <w:sz w:val="22"/>
        </w:rPr>
        <w:t>o not use a whole class punishment to deal with the behaviour of one child.</w:t>
      </w:r>
    </w:p>
    <w:p w:rsidR="000B4CFE" w:rsidRDefault="000B4CFE" w:rsidP="00C45E3C">
      <w:pPr>
        <w:spacing w:before="0" w:after="0"/>
        <w:ind w:left="0" w:firstLine="0"/>
        <w:rPr>
          <w:rFonts w:asciiTheme="minorHAnsi" w:hAnsiTheme="minorHAnsi" w:cstheme="minorHAnsi"/>
          <w:sz w:val="22"/>
        </w:rPr>
      </w:pPr>
    </w:p>
    <w:p w:rsidR="000B4CFE" w:rsidRPr="00C45E3C" w:rsidRDefault="000B4CFE" w:rsidP="000B4CFE">
      <w:pPr>
        <w:spacing w:before="0" w:after="0"/>
        <w:ind w:left="0" w:firstLine="0"/>
        <w:rPr>
          <w:rFonts w:asciiTheme="minorHAnsi" w:hAnsiTheme="minorHAnsi" w:cstheme="minorHAnsi"/>
          <w:sz w:val="22"/>
        </w:rPr>
      </w:pPr>
      <w:r w:rsidRPr="00C45E3C">
        <w:rPr>
          <w:rFonts w:asciiTheme="minorHAnsi" w:hAnsiTheme="minorHAnsi" w:cstheme="minorHAnsi"/>
          <w:sz w:val="22"/>
        </w:rPr>
        <w:t>If the</w:t>
      </w:r>
      <w:r>
        <w:rPr>
          <w:rFonts w:asciiTheme="minorHAnsi" w:hAnsiTheme="minorHAnsi" w:cstheme="minorHAnsi"/>
          <w:sz w:val="22"/>
        </w:rPr>
        <w:t xml:space="preserve"> behaviour continues</w:t>
      </w:r>
      <w:r w:rsidR="00E20CA5">
        <w:rPr>
          <w:rFonts w:asciiTheme="minorHAnsi" w:hAnsiTheme="minorHAnsi" w:cstheme="minorHAnsi"/>
          <w:sz w:val="22"/>
        </w:rPr>
        <w:t>,</w:t>
      </w:r>
      <w:r>
        <w:rPr>
          <w:rFonts w:asciiTheme="minorHAnsi" w:hAnsiTheme="minorHAnsi" w:cstheme="minorHAnsi"/>
          <w:sz w:val="22"/>
        </w:rPr>
        <w:t xml:space="preserve"> we remind children</w:t>
      </w:r>
      <w:r w:rsidRPr="00C45E3C">
        <w:rPr>
          <w:rFonts w:asciiTheme="minorHAnsi" w:hAnsiTheme="minorHAnsi" w:cstheme="minorHAnsi"/>
          <w:sz w:val="22"/>
        </w:rPr>
        <w:t xml:space="preserve"> of the consequences and use the </w:t>
      </w:r>
      <w:r>
        <w:rPr>
          <w:rFonts w:asciiTheme="minorHAnsi" w:hAnsiTheme="minorHAnsi" w:cstheme="minorHAnsi"/>
          <w:sz w:val="22"/>
        </w:rPr>
        <w:t xml:space="preserve">school behaviour </w:t>
      </w:r>
      <w:r w:rsidRPr="00C45E3C">
        <w:rPr>
          <w:rFonts w:asciiTheme="minorHAnsi" w:hAnsiTheme="minorHAnsi" w:cstheme="minorHAnsi"/>
          <w:sz w:val="22"/>
        </w:rPr>
        <w:t>system</w:t>
      </w:r>
      <w:r w:rsidRPr="003F62BD">
        <w:rPr>
          <w:rFonts w:asciiTheme="minorHAnsi" w:hAnsiTheme="minorHAnsi" w:cstheme="minorHAnsi"/>
          <w:sz w:val="22"/>
        </w:rPr>
        <w:t>. If the behaviour appears to be part of a pattern, then school may involve the learning mentor initially and then external agencies for advice.  One strategy might be that an individual plan is drawn up to support that child.</w:t>
      </w:r>
      <w:r>
        <w:rPr>
          <w:rFonts w:asciiTheme="minorHAnsi" w:hAnsiTheme="minorHAnsi" w:cstheme="minorHAnsi"/>
          <w:sz w:val="22"/>
        </w:rPr>
        <w:t xml:space="preserve"> </w:t>
      </w:r>
      <w:r w:rsidRPr="00E316A0">
        <w:rPr>
          <w:rFonts w:asciiTheme="minorHAnsi" w:hAnsiTheme="minorHAnsi" w:cstheme="minorHAnsi"/>
          <w:sz w:val="22"/>
        </w:rPr>
        <w:t>The support plan will be very individual for that child</w:t>
      </w:r>
      <w:r w:rsidR="00240D10" w:rsidRPr="00E316A0">
        <w:rPr>
          <w:rFonts w:asciiTheme="minorHAnsi" w:hAnsiTheme="minorHAnsi" w:cstheme="minorHAnsi"/>
          <w:sz w:val="22"/>
        </w:rPr>
        <w:t xml:space="preserve"> but</w:t>
      </w:r>
      <w:r w:rsidRPr="00E316A0">
        <w:rPr>
          <w:rFonts w:asciiTheme="minorHAnsi" w:hAnsiTheme="minorHAnsi" w:cstheme="minorHAnsi"/>
          <w:sz w:val="22"/>
        </w:rPr>
        <w:t xml:space="preserve"> may include strategies such as movement breaks, brief supervised time out to regulate em</w:t>
      </w:r>
      <w:r w:rsidR="00240D10" w:rsidRPr="00E316A0">
        <w:rPr>
          <w:rFonts w:asciiTheme="minorHAnsi" w:hAnsiTheme="minorHAnsi" w:cstheme="minorHAnsi"/>
          <w:sz w:val="22"/>
        </w:rPr>
        <w:t>o</w:t>
      </w:r>
      <w:r w:rsidRPr="00E316A0">
        <w:rPr>
          <w:rFonts w:asciiTheme="minorHAnsi" w:hAnsiTheme="minorHAnsi" w:cstheme="minorHAnsi"/>
          <w:sz w:val="22"/>
        </w:rPr>
        <w:t>tions</w:t>
      </w:r>
      <w:r w:rsidR="00240D10" w:rsidRPr="00E316A0">
        <w:rPr>
          <w:rFonts w:asciiTheme="minorHAnsi" w:hAnsiTheme="minorHAnsi" w:cstheme="minorHAnsi"/>
          <w:sz w:val="22"/>
        </w:rPr>
        <w:t xml:space="preserve"> and raising staff awareness of certain triggers and strategies for de-escalation.</w:t>
      </w:r>
      <w:r w:rsidR="00240D10">
        <w:rPr>
          <w:rFonts w:asciiTheme="minorHAnsi" w:hAnsiTheme="minorHAnsi" w:cstheme="minorHAnsi"/>
          <w:sz w:val="22"/>
        </w:rPr>
        <w:t xml:space="preserve"> </w:t>
      </w:r>
    </w:p>
    <w:p w:rsidR="000B4CFE" w:rsidRPr="00C45E3C" w:rsidRDefault="000B4CFE" w:rsidP="00C45E3C">
      <w:pPr>
        <w:spacing w:before="0" w:after="0"/>
        <w:ind w:left="0" w:firstLine="0"/>
        <w:rPr>
          <w:rFonts w:asciiTheme="minorHAnsi" w:hAnsiTheme="minorHAnsi" w:cstheme="minorHAnsi"/>
          <w:sz w:val="22"/>
        </w:rPr>
      </w:pPr>
    </w:p>
    <w:p w:rsidR="00C45E3C" w:rsidRPr="00C45E3C" w:rsidRDefault="00C45E3C" w:rsidP="00C45E3C">
      <w:pPr>
        <w:spacing w:before="0" w:after="0"/>
        <w:ind w:left="0" w:firstLine="0"/>
        <w:rPr>
          <w:rFonts w:asciiTheme="minorHAnsi" w:hAnsiTheme="minorHAnsi" w:cstheme="minorHAnsi"/>
          <w:sz w:val="22"/>
        </w:rPr>
      </w:pPr>
    </w:p>
    <w:p w:rsidR="00C45E3C" w:rsidRDefault="00C45E3C" w:rsidP="00C45E3C">
      <w:pPr>
        <w:spacing w:before="0" w:after="0"/>
        <w:ind w:left="0" w:firstLine="0"/>
        <w:rPr>
          <w:rFonts w:asciiTheme="minorHAnsi" w:hAnsiTheme="minorHAnsi" w:cstheme="minorHAnsi"/>
          <w:sz w:val="22"/>
        </w:rPr>
      </w:pPr>
      <w:r w:rsidRPr="00C45E3C">
        <w:rPr>
          <w:rFonts w:asciiTheme="minorHAnsi" w:hAnsiTheme="minorHAnsi" w:cstheme="minorHAnsi"/>
          <w:sz w:val="22"/>
        </w:rPr>
        <w:t>Incidents of unac</w:t>
      </w:r>
      <w:r w:rsidR="003A0052">
        <w:rPr>
          <w:rFonts w:asciiTheme="minorHAnsi" w:hAnsiTheme="minorHAnsi" w:cstheme="minorHAnsi"/>
          <w:sz w:val="22"/>
        </w:rPr>
        <w:t>ceptable behaviour which result in a sanction are recorded</w:t>
      </w:r>
      <w:r w:rsidR="00424A2E" w:rsidRPr="00424A2E">
        <w:rPr>
          <w:rFonts w:asciiTheme="minorHAnsi" w:hAnsiTheme="minorHAnsi" w:cstheme="minorHAnsi"/>
          <w:sz w:val="22"/>
        </w:rPr>
        <w:t xml:space="preserve"> </w:t>
      </w:r>
      <w:r w:rsidR="00424A2E">
        <w:rPr>
          <w:rFonts w:asciiTheme="minorHAnsi" w:hAnsiTheme="minorHAnsi" w:cstheme="minorHAnsi"/>
          <w:sz w:val="22"/>
        </w:rPr>
        <w:t>on the central electronic system</w:t>
      </w:r>
      <w:r w:rsidR="003A0052">
        <w:rPr>
          <w:rFonts w:asciiTheme="minorHAnsi" w:hAnsiTheme="minorHAnsi" w:cstheme="minorHAnsi"/>
          <w:sz w:val="22"/>
        </w:rPr>
        <w:t>, with</w:t>
      </w:r>
      <w:r w:rsidRPr="00C45E3C">
        <w:rPr>
          <w:rFonts w:asciiTheme="minorHAnsi" w:hAnsiTheme="minorHAnsi" w:cstheme="minorHAnsi"/>
          <w:sz w:val="22"/>
        </w:rPr>
        <w:t xml:space="preserve"> </w:t>
      </w:r>
      <w:r w:rsidR="003A0052">
        <w:rPr>
          <w:rFonts w:asciiTheme="minorHAnsi" w:hAnsiTheme="minorHAnsi" w:cstheme="minorHAnsi"/>
          <w:sz w:val="22"/>
        </w:rPr>
        <w:t>m</w:t>
      </w:r>
      <w:r w:rsidRPr="00C45E3C">
        <w:rPr>
          <w:rFonts w:asciiTheme="minorHAnsi" w:hAnsiTheme="minorHAnsi" w:cstheme="minorHAnsi"/>
          <w:sz w:val="22"/>
        </w:rPr>
        <w:t>ore serious c</w:t>
      </w:r>
      <w:r w:rsidR="00DB6954">
        <w:rPr>
          <w:rFonts w:asciiTheme="minorHAnsi" w:hAnsiTheme="minorHAnsi" w:cstheme="minorHAnsi"/>
          <w:sz w:val="22"/>
        </w:rPr>
        <w:t xml:space="preserve">ases, dealt with by the </w:t>
      </w:r>
      <w:r w:rsidR="00DB6954" w:rsidRPr="00AC591C">
        <w:rPr>
          <w:rFonts w:asciiTheme="minorHAnsi" w:hAnsiTheme="minorHAnsi" w:cstheme="minorHAnsi"/>
          <w:sz w:val="22"/>
        </w:rPr>
        <w:t xml:space="preserve">Head, </w:t>
      </w:r>
      <w:r w:rsidRPr="00AC591C">
        <w:rPr>
          <w:rFonts w:asciiTheme="minorHAnsi" w:hAnsiTheme="minorHAnsi" w:cstheme="minorHAnsi"/>
          <w:sz w:val="22"/>
        </w:rPr>
        <w:t>Deputy</w:t>
      </w:r>
      <w:r w:rsidR="00DB6954" w:rsidRPr="00AC591C">
        <w:rPr>
          <w:rFonts w:asciiTheme="minorHAnsi" w:hAnsiTheme="minorHAnsi" w:cstheme="minorHAnsi"/>
          <w:sz w:val="22"/>
        </w:rPr>
        <w:t xml:space="preserve"> or Assistant Head</w:t>
      </w:r>
      <w:r w:rsidR="00424A2E">
        <w:rPr>
          <w:rFonts w:asciiTheme="minorHAnsi" w:hAnsiTheme="minorHAnsi" w:cstheme="minorHAnsi"/>
          <w:sz w:val="22"/>
        </w:rPr>
        <w:t xml:space="preserve">. </w:t>
      </w:r>
      <w:r w:rsidR="003A0052">
        <w:rPr>
          <w:rFonts w:asciiTheme="minorHAnsi" w:hAnsiTheme="minorHAnsi" w:cstheme="minorHAnsi"/>
          <w:sz w:val="22"/>
        </w:rPr>
        <w:t>Parents are informe</w:t>
      </w:r>
      <w:r w:rsidR="00424A2E">
        <w:rPr>
          <w:rFonts w:asciiTheme="minorHAnsi" w:hAnsiTheme="minorHAnsi" w:cstheme="minorHAnsi"/>
          <w:sz w:val="22"/>
        </w:rPr>
        <w:t xml:space="preserve">d if a sanction was been issued and the incident is discussed with them. </w:t>
      </w:r>
    </w:p>
    <w:p w:rsidR="00E52406" w:rsidRDefault="00E52406" w:rsidP="00C45E3C">
      <w:pPr>
        <w:spacing w:before="0" w:after="0"/>
        <w:ind w:left="0" w:firstLine="0"/>
        <w:rPr>
          <w:rFonts w:asciiTheme="minorHAnsi" w:hAnsiTheme="minorHAnsi" w:cstheme="minorHAnsi"/>
          <w:sz w:val="22"/>
        </w:rPr>
      </w:pPr>
    </w:p>
    <w:p w:rsidR="004F4229" w:rsidRPr="003F62BD" w:rsidRDefault="00E52406" w:rsidP="004F4229">
      <w:pPr>
        <w:spacing w:before="0" w:after="0"/>
        <w:ind w:left="0" w:firstLine="0"/>
        <w:rPr>
          <w:rFonts w:asciiTheme="minorHAnsi" w:hAnsiTheme="minorHAnsi" w:cstheme="minorHAnsi"/>
          <w:sz w:val="22"/>
        </w:rPr>
      </w:pPr>
      <w:r w:rsidRPr="003F62BD">
        <w:rPr>
          <w:rFonts w:asciiTheme="minorHAnsi" w:hAnsiTheme="minorHAnsi" w:cstheme="minorHAnsi"/>
          <w:sz w:val="22"/>
        </w:rPr>
        <w:t>As a follow up to negative behaviour, children are helped to understand the consequences of their</w:t>
      </w:r>
      <w:r w:rsidR="00736E6E">
        <w:rPr>
          <w:rFonts w:asciiTheme="minorHAnsi" w:hAnsiTheme="minorHAnsi" w:cstheme="minorHAnsi"/>
          <w:sz w:val="22"/>
        </w:rPr>
        <w:t xml:space="preserve"> behaviour</w:t>
      </w:r>
      <w:r w:rsidRPr="003F62BD">
        <w:rPr>
          <w:rFonts w:asciiTheme="minorHAnsi" w:hAnsiTheme="minorHAnsi" w:cstheme="minorHAnsi"/>
          <w:sz w:val="22"/>
        </w:rPr>
        <w:t xml:space="preserve">, to learn from their mistake and to </w:t>
      </w:r>
      <w:r w:rsidR="00500CDB" w:rsidRPr="003F62BD">
        <w:rPr>
          <w:rFonts w:asciiTheme="minorHAnsi" w:hAnsiTheme="minorHAnsi" w:cstheme="minorHAnsi"/>
          <w:sz w:val="22"/>
        </w:rPr>
        <w:t>try to put the situation right through a restorative approach.</w:t>
      </w:r>
    </w:p>
    <w:p w:rsidR="00C45E3C" w:rsidRPr="003F62BD" w:rsidRDefault="00C47624" w:rsidP="00C45E3C">
      <w:pPr>
        <w:rPr>
          <w:rFonts w:asciiTheme="minorHAnsi" w:hAnsiTheme="minorHAnsi" w:cstheme="minorHAnsi"/>
          <w:b/>
          <w:sz w:val="22"/>
        </w:rPr>
      </w:pPr>
      <w:r w:rsidRPr="003F62BD">
        <w:rPr>
          <w:rFonts w:asciiTheme="minorHAnsi" w:hAnsiTheme="minorHAnsi" w:cstheme="minorHAnsi"/>
          <w:b/>
          <w:sz w:val="22"/>
        </w:rPr>
        <w:t>Pupil</w:t>
      </w:r>
      <w:r w:rsidR="00500CDB" w:rsidRPr="003F62BD">
        <w:rPr>
          <w:rFonts w:asciiTheme="minorHAnsi" w:hAnsiTheme="minorHAnsi" w:cstheme="minorHAnsi"/>
          <w:b/>
          <w:sz w:val="22"/>
        </w:rPr>
        <w:t xml:space="preserve"> Support Systems</w:t>
      </w:r>
    </w:p>
    <w:p w:rsidR="00500CDB" w:rsidRPr="003F62BD" w:rsidRDefault="00500CDB" w:rsidP="004F4229">
      <w:pPr>
        <w:ind w:left="0" w:firstLine="0"/>
        <w:rPr>
          <w:rFonts w:asciiTheme="minorHAnsi" w:hAnsiTheme="minorHAnsi" w:cstheme="minorHAnsi"/>
          <w:sz w:val="22"/>
        </w:rPr>
      </w:pPr>
      <w:r w:rsidRPr="003F62BD">
        <w:rPr>
          <w:rFonts w:asciiTheme="minorHAnsi" w:hAnsiTheme="minorHAnsi" w:cstheme="minorHAnsi"/>
          <w:sz w:val="22"/>
        </w:rPr>
        <w:t>For the vast majority of the time, pupils respond well to the school’</w:t>
      </w:r>
      <w:r w:rsidR="004F4229" w:rsidRPr="003F62BD">
        <w:rPr>
          <w:rFonts w:asciiTheme="minorHAnsi" w:hAnsiTheme="minorHAnsi" w:cstheme="minorHAnsi"/>
          <w:sz w:val="22"/>
        </w:rPr>
        <w:t xml:space="preserve">s approach to </w:t>
      </w:r>
      <w:r w:rsidRPr="003F62BD">
        <w:rPr>
          <w:rFonts w:asciiTheme="minorHAnsi" w:hAnsiTheme="minorHAnsi" w:cstheme="minorHAnsi"/>
          <w:sz w:val="22"/>
        </w:rPr>
        <w:t>behaviour.</w:t>
      </w:r>
      <w:r w:rsidR="004F4229" w:rsidRPr="003F62BD">
        <w:rPr>
          <w:rFonts w:asciiTheme="minorHAnsi" w:hAnsiTheme="minorHAnsi" w:cstheme="minorHAnsi"/>
          <w:sz w:val="22"/>
        </w:rPr>
        <w:t xml:space="preserve"> However, there may be times when more involved support is needed. This need may be identified through the occurrence of a ‘one-off’ event or a pattern of ongoing behaviour. Such behaviour may be indicative of unmet needs. In terms of the school behaviour system, this may be evident through the regular issuing of lower level sanctions or more major sanctions for individual incidents.</w:t>
      </w:r>
      <w:r w:rsidR="00600B02" w:rsidRPr="003F62BD">
        <w:rPr>
          <w:rFonts w:asciiTheme="minorHAnsi" w:hAnsiTheme="minorHAnsi" w:cstheme="minorHAnsi"/>
          <w:sz w:val="22"/>
        </w:rPr>
        <w:t xml:space="preserve"> At this point staff may seek further advice:</w:t>
      </w:r>
    </w:p>
    <w:p w:rsidR="004F4229" w:rsidRPr="003F62BD" w:rsidRDefault="004F4229" w:rsidP="004F4229">
      <w:pPr>
        <w:ind w:left="0" w:firstLine="0"/>
        <w:rPr>
          <w:rFonts w:asciiTheme="minorHAnsi" w:hAnsiTheme="minorHAnsi" w:cstheme="minorHAnsi"/>
          <w:sz w:val="22"/>
        </w:rPr>
      </w:pPr>
      <w:r w:rsidRPr="003F62BD">
        <w:rPr>
          <w:rFonts w:asciiTheme="minorHAnsi" w:hAnsiTheme="minorHAnsi" w:cstheme="minorHAnsi"/>
          <w:sz w:val="22"/>
        </w:rPr>
        <w:t xml:space="preserve">At a school level, </w:t>
      </w:r>
      <w:r w:rsidR="00600B02" w:rsidRPr="003F62BD">
        <w:rPr>
          <w:rFonts w:asciiTheme="minorHAnsi" w:hAnsiTheme="minorHAnsi" w:cstheme="minorHAnsi"/>
          <w:sz w:val="22"/>
        </w:rPr>
        <w:t>initial support may be obtained from the Learning Mentor or SENCO who can advise on further strategies depending on whether it is thought that the cause of the behaviour is learning re</w:t>
      </w:r>
      <w:r w:rsidR="00C47624" w:rsidRPr="003F62BD">
        <w:rPr>
          <w:rFonts w:asciiTheme="minorHAnsi" w:hAnsiTheme="minorHAnsi" w:cstheme="minorHAnsi"/>
          <w:sz w:val="22"/>
        </w:rPr>
        <w:t>lated or related to family issues</w:t>
      </w:r>
      <w:r w:rsidR="00600B02" w:rsidRPr="003F62BD">
        <w:rPr>
          <w:rFonts w:asciiTheme="minorHAnsi" w:hAnsiTheme="minorHAnsi" w:cstheme="minorHAnsi"/>
          <w:sz w:val="22"/>
        </w:rPr>
        <w:t>. They may advise on further assessment or analysis to identify the cause and possible strategies.</w:t>
      </w:r>
    </w:p>
    <w:p w:rsidR="00600B02" w:rsidRDefault="00600B02" w:rsidP="004F4229">
      <w:pPr>
        <w:ind w:left="0" w:firstLine="0"/>
        <w:rPr>
          <w:rFonts w:asciiTheme="minorHAnsi" w:hAnsiTheme="minorHAnsi" w:cstheme="minorHAnsi"/>
          <w:sz w:val="22"/>
        </w:rPr>
      </w:pPr>
      <w:r w:rsidRPr="0042107C">
        <w:rPr>
          <w:rFonts w:asciiTheme="minorHAnsi" w:hAnsiTheme="minorHAnsi" w:cstheme="minorHAnsi"/>
          <w:sz w:val="22"/>
        </w:rPr>
        <w:t xml:space="preserve">The school may wish to gain further support through involving outside agencies. </w:t>
      </w:r>
      <w:r w:rsidR="00C47624" w:rsidRPr="0042107C">
        <w:rPr>
          <w:rFonts w:asciiTheme="minorHAnsi" w:hAnsiTheme="minorHAnsi" w:cstheme="minorHAnsi"/>
          <w:sz w:val="22"/>
        </w:rPr>
        <w:t>This may involve the CAF process. Support may take different forms. For example, for learning related matters, the school may involve an educational psychologist or specialist teacher, for behaviour caused by emotional or mental health needs, the school may refer to the school councillor, or make a referral for support through ‘Early Help’</w:t>
      </w:r>
      <w:r w:rsidR="0042107C" w:rsidRPr="0042107C">
        <w:rPr>
          <w:rFonts w:asciiTheme="minorHAnsi" w:hAnsiTheme="minorHAnsi" w:cstheme="minorHAnsi"/>
          <w:sz w:val="22"/>
        </w:rPr>
        <w:t xml:space="preserve"> (</w:t>
      </w:r>
      <w:r w:rsidR="003F62BD" w:rsidRPr="0042107C">
        <w:rPr>
          <w:rFonts w:asciiTheme="minorHAnsi" w:hAnsiTheme="minorHAnsi" w:cstheme="minorHAnsi"/>
          <w:sz w:val="22"/>
        </w:rPr>
        <w:t>Children and Families Well-Being Service)</w:t>
      </w:r>
      <w:r w:rsidR="00C47624" w:rsidRPr="0042107C">
        <w:rPr>
          <w:rFonts w:asciiTheme="minorHAnsi" w:hAnsiTheme="minorHAnsi" w:cstheme="minorHAnsi"/>
          <w:sz w:val="22"/>
        </w:rPr>
        <w:t>.</w:t>
      </w:r>
    </w:p>
    <w:p w:rsidR="000B4CFE" w:rsidRPr="0042107C" w:rsidRDefault="000B4CFE" w:rsidP="004F4229">
      <w:pPr>
        <w:ind w:left="0" w:firstLine="0"/>
        <w:rPr>
          <w:rFonts w:asciiTheme="minorHAnsi" w:hAnsiTheme="minorHAnsi" w:cstheme="minorHAnsi"/>
          <w:sz w:val="22"/>
        </w:rPr>
      </w:pPr>
      <w:r>
        <w:rPr>
          <w:rFonts w:asciiTheme="minorHAnsi" w:hAnsiTheme="minorHAnsi" w:cstheme="minorHAnsi"/>
          <w:sz w:val="22"/>
        </w:rPr>
        <w:t>The school is an active member of the local “Inclusion Hub” which provides training and support to schools in working with children who need additional strategies to promote good behaviour.</w:t>
      </w:r>
    </w:p>
    <w:p w:rsidR="00C47624" w:rsidRDefault="00C47624" w:rsidP="004F4229">
      <w:pPr>
        <w:ind w:left="0" w:firstLine="0"/>
        <w:rPr>
          <w:rFonts w:asciiTheme="minorHAnsi" w:hAnsiTheme="minorHAnsi" w:cstheme="minorHAnsi"/>
          <w:sz w:val="22"/>
        </w:rPr>
      </w:pPr>
      <w:r w:rsidRPr="0042107C">
        <w:rPr>
          <w:rFonts w:asciiTheme="minorHAnsi" w:hAnsiTheme="minorHAnsi" w:cstheme="minorHAnsi"/>
          <w:sz w:val="22"/>
        </w:rPr>
        <w:t>Staff are informed about possible routes for support as well as being offered access to training for specific areas of need eg ASC or Attachment.</w:t>
      </w:r>
    </w:p>
    <w:p w:rsidR="00E20CA5" w:rsidRDefault="00E20CA5" w:rsidP="00E20CA5">
      <w:pPr>
        <w:ind w:left="0" w:firstLine="0"/>
        <w:rPr>
          <w:rFonts w:asciiTheme="minorHAnsi" w:hAnsiTheme="minorHAnsi" w:cstheme="minorHAnsi"/>
          <w:sz w:val="22"/>
        </w:rPr>
      </w:pPr>
    </w:p>
    <w:p w:rsidR="00E20CA5" w:rsidRDefault="00E20CA5" w:rsidP="00E20CA5">
      <w:pPr>
        <w:ind w:left="0" w:firstLine="0"/>
        <w:rPr>
          <w:rFonts w:asciiTheme="minorHAnsi" w:hAnsiTheme="minorHAnsi" w:cstheme="minorHAnsi"/>
          <w:b/>
          <w:sz w:val="22"/>
        </w:rPr>
      </w:pPr>
    </w:p>
    <w:p w:rsidR="00E20CA5" w:rsidRDefault="00E20CA5" w:rsidP="00E20CA5">
      <w:pPr>
        <w:ind w:left="0" w:firstLine="0"/>
        <w:rPr>
          <w:rFonts w:asciiTheme="minorHAnsi" w:hAnsiTheme="minorHAnsi" w:cstheme="minorHAnsi"/>
          <w:b/>
          <w:sz w:val="22"/>
        </w:rPr>
      </w:pPr>
    </w:p>
    <w:p w:rsidR="00C45E3C" w:rsidRPr="00C45E3C" w:rsidRDefault="00C45E3C" w:rsidP="00E20CA5">
      <w:pPr>
        <w:ind w:left="0" w:firstLine="0"/>
        <w:rPr>
          <w:rFonts w:asciiTheme="minorHAnsi" w:hAnsiTheme="minorHAnsi" w:cstheme="minorHAnsi"/>
          <w:b/>
          <w:sz w:val="22"/>
        </w:rPr>
      </w:pPr>
      <w:r w:rsidRPr="00C45E3C">
        <w:rPr>
          <w:rFonts w:asciiTheme="minorHAnsi" w:hAnsiTheme="minorHAnsi" w:cstheme="minorHAnsi"/>
          <w:b/>
          <w:sz w:val="22"/>
        </w:rPr>
        <w:lastRenderedPageBreak/>
        <w:t>Bullying</w:t>
      </w:r>
    </w:p>
    <w:p w:rsidR="00C45E3C" w:rsidRDefault="00C45E3C" w:rsidP="00C45E3C">
      <w:pPr>
        <w:ind w:left="0" w:firstLine="0"/>
        <w:rPr>
          <w:rFonts w:asciiTheme="minorHAnsi" w:hAnsiTheme="minorHAnsi" w:cstheme="minorHAnsi"/>
          <w:sz w:val="22"/>
        </w:rPr>
      </w:pPr>
      <w:r w:rsidRPr="00C45E3C">
        <w:rPr>
          <w:rFonts w:asciiTheme="minorHAnsi" w:hAnsiTheme="minorHAnsi" w:cstheme="minorHAnsi"/>
          <w:sz w:val="22"/>
        </w:rPr>
        <w:t xml:space="preserve">The school has </w:t>
      </w:r>
      <w:r w:rsidR="00500CDB">
        <w:rPr>
          <w:rFonts w:asciiTheme="minorHAnsi" w:hAnsiTheme="minorHAnsi" w:cstheme="minorHAnsi"/>
          <w:sz w:val="22"/>
        </w:rPr>
        <w:t xml:space="preserve">a separate Anti-Bullying Policy, </w:t>
      </w:r>
      <w:r w:rsidR="00500CDB" w:rsidRPr="00C04F9E">
        <w:rPr>
          <w:rFonts w:asciiTheme="minorHAnsi" w:hAnsiTheme="minorHAnsi" w:cstheme="minorHAnsi"/>
          <w:sz w:val="22"/>
        </w:rPr>
        <w:t>which describes the positive ethos the school seeks to develop,</w:t>
      </w:r>
      <w:r w:rsidR="00C04F9E" w:rsidRPr="00C04F9E">
        <w:rPr>
          <w:rFonts w:asciiTheme="minorHAnsi" w:hAnsiTheme="minorHAnsi" w:cstheme="minorHAnsi"/>
          <w:sz w:val="22"/>
        </w:rPr>
        <w:t xml:space="preserve"> and</w:t>
      </w:r>
      <w:r w:rsidR="00500CDB" w:rsidRPr="00C04F9E">
        <w:rPr>
          <w:rFonts w:asciiTheme="minorHAnsi" w:hAnsiTheme="minorHAnsi" w:cstheme="minorHAnsi"/>
          <w:sz w:val="22"/>
        </w:rPr>
        <w:t xml:space="preserve"> that bullying is seen as unacceptable. It also describes the work we do to support both victim and perpetrator. </w:t>
      </w:r>
      <w:r w:rsidRPr="00C04F9E">
        <w:rPr>
          <w:rFonts w:asciiTheme="minorHAnsi" w:hAnsiTheme="minorHAnsi" w:cstheme="minorHAnsi"/>
          <w:sz w:val="22"/>
        </w:rPr>
        <w:t xml:space="preserve"> Please refer to this</w:t>
      </w:r>
      <w:r w:rsidR="00500CDB" w:rsidRPr="00C04F9E">
        <w:rPr>
          <w:rFonts w:asciiTheme="minorHAnsi" w:hAnsiTheme="minorHAnsi" w:cstheme="minorHAnsi"/>
          <w:sz w:val="22"/>
        </w:rPr>
        <w:t xml:space="preserve"> for more detail about</w:t>
      </w:r>
      <w:r w:rsidRPr="00C04F9E">
        <w:rPr>
          <w:rFonts w:asciiTheme="minorHAnsi" w:hAnsiTheme="minorHAnsi" w:cstheme="minorHAnsi"/>
          <w:sz w:val="22"/>
        </w:rPr>
        <w:t xml:space="preserve"> the school’s approach.</w:t>
      </w:r>
      <w:r w:rsidRPr="00C45E3C">
        <w:rPr>
          <w:rFonts w:asciiTheme="minorHAnsi" w:hAnsiTheme="minorHAnsi" w:cstheme="minorHAnsi"/>
          <w:sz w:val="22"/>
        </w:rPr>
        <w:t xml:space="preserve"> Sanctions and punishments that may be used in proven cases of bullying are included below.</w:t>
      </w:r>
    </w:p>
    <w:p w:rsidR="00863E43" w:rsidRDefault="00C80FFB" w:rsidP="00C45E3C">
      <w:pPr>
        <w:ind w:left="0" w:firstLine="0"/>
        <w:rPr>
          <w:rFonts w:asciiTheme="minorHAnsi" w:hAnsiTheme="minorHAnsi" w:cstheme="minorHAnsi"/>
          <w:b/>
          <w:sz w:val="22"/>
        </w:rPr>
      </w:pPr>
      <w:r>
        <w:rPr>
          <w:rFonts w:asciiTheme="minorHAnsi" w:hAnsiTheme="minorHAnsi" w:cstheme="minorHAnsi"/>
          <w:b/>
          <w:sz w:val="22"/>
        </w:rPr>
        <w:t>Child</w:t>
      </w:r>
      <w:r w:rsidR="00863E43">
        <w:rPr>
          <w:rFonts w:asciiTheme="minorHAnsi" w:hAnsiTheme="minorHAnsi" w:cstheme="minorHAnsi"/>
          <w:b/>
          <w:sz w:val="22"/>
        </w:rPr>
        <w:t>-on-</w:t>
      </w:r>
      <w:r>
        <w:rPr>
          <w:rFonts w:asciiTheme="minorHAnsi" w:hAnsiTheme="minorHAnsi" w:cstheme="minorHAnsi"/>
          <w:b/>
          <w:sz w:val="22"/>
        </w:rPr>
        <w:t>Child</w:t>
      </w:r>
      <w:r w:rsidR="00863E43" w:rsidRPr="00863E43">
        <w:rPr>
          <w:rFonts w:asciiTheme="minorHAnsi" w:hAnsiTheme="minorHAnsi" w:cstheme="minorHAnsi"/>
          <w:b/>
          <w:sz w:val="22"/>
        </w:rPr>
        <w:t xml:space="preserve"> Abuse</w:t>
      </w:r>
    </w:p>
    <w:p w:rsidR="00863E43" w:rsidRPr="00863E43" w:rsidRDefault="00C5055F" w:rsidP="00C45E3C">
      <w:pPr>
        <w:ind w:left="0" w:firstLine="0"/>
        <w:rPr>
          <w:rFonts w:asciiTheme="minorHAnsi" w:hAnsiTheme="minorHAnsi" w:cstheme="minorHAnsi"/>
          <w:sz w:val="22"/>
        </w:rPr>
      </w:pPr>
      <w:r>
        <w:rPr>
          <w:rFonts w:asciiTheme="minorHAnsi" w:hAnsiTheme="minorHAnsi" w:cstheme="minorHAnsi"/>
          <w:sz w:val="22"/>
        </w:rPr>
        <w:t>Child-on-Child</w:t>
      </w:r>
      <w:r w:rsidR="00863E43">
        <w:rPr>
          <w:rFonts w:asciiTheme="minorHAnsi" w:hAnsiTheme="minorHAnsi" w:cstheme="minorHAnsi"/>
          <w:sz w:val="22"/>
        </w:rPr>
        <w:t xml:space="preserve"> Abuse is described in the school Safeguarding and Child Protection Po</w:t>
      </w:r>
      <w:r>
        <w:rPr>
          <w:rFonts w:asciiTheme="minorHAnsi" w:hAnsiTheme="minorHAnsi" w:cstheme="minorHAnsi"/>
          <w:sz w:val="22"/>
        </w:rPr>
        <w:t>licy as well as in separate Child-on-Child</w:t>
      </w:r>
      <w:r w:rsidR="005438B0">
        <w:rPr>
          <w:rFonts w:asciiTheme="minorHAnsi" w:hAnsiTheme="minorHAnsi" w:cstheme="minorHAnsi"/>
          <w:sz w:val="22"/>
        </w:rPr>
        <w:t xml:space="preserve"> Abuse Policy, (September 2024</w:t>
      </w:r>
      <w:r>
        <w:rPr>
          <w:rFonts w:asciiTheme="minorHAnsi" w:hAnsiTheme="minorHAnsi" w:cstheme="minorHAnsi"/>
          <w:sz w:val="22"/>
        </w:rPr>
        <w:t>). Child-on-Child</w:t>
      </w:r>
      <w:r w:rsidR="00863E43">
        <w:rPr>
          <w:rFonts w:asciiTheme="minorHAnsi" w:hAnsiTheme="minorHAnsi" w:cstheme="minorHAnsi"/>
          <w:sz w:val="22"/>
        </w:rPr>
        <w:t xml:space="preserve"> Abuse is unacceptable and it may be dealt with in line with the sanctions and procedures outline in this policy.</w:t>
      </w:r>
    </w:p>
    <w:p w:rsidR="00C45E3C" w:rsidRPr="00C45E3C" w:rsidRDefault="00C45E3C" w:rsidP="00C45E3C">
      <w:pPr>
        <w:rPr>
          <w:rFonts w:asciiTheme="minorHAnsi" w:hAnsiTheme="minorHAnsi" w:cstheme="minorHAnsi"/>
          <w:b/>
          <w:sz w:val="22"/>
        </w:rPr>
      </w:pPr>
      <w:r w:rsidRPr="00C45E3C">
        <w:rPr>
          <w:rFonts w:asciiTheme="minorHAnsi" w:hAnsiTheme="minorHAnsi" w:cstheme="minorHAnsi"/>
          <w:b/>
          <w:sz w:val="22"/>
        </w:rPr>
        <w:t>Positive Handling (Use of Reasonable Force)</w:t>
      </w:r>
    </w:p>
    <w:p w:rsidR="00C45E3C" w:rsidRPr="00C45E3C" w:rsidRDefault="00C45E3C" w:rsidP="00C45E3C">
      <w:pPr>
        <w:ind w:left="0" w:firstLine="0"/>
        <w:rPr>
          <w:rFonts w:asciiTheme="minorHAnsi" w:hAnsiTheme="minorHAnsi" w:cstheme="minorHAnsi"/>
          <w:sz w:val="22"/>
        </w:rPr>
      </w:pPr>
      <w:r w:rsidRPr="00C45E3C">
        <w:rPr>
          <w:rFonts w:asciiTheme="minorHAnsi" w:hAnsiTheme="minorHAnsi" w:cstheme="minorHAnsi"/>
          <w:sz w:val="22"/>
        </w:rPr>
        <w:t xml:space="preserve">In certain circumstances it is necessary to use </w:t>
      </w:r>
      <w:r w:rsidR="003A0052">
        <w:rPr>
          <w:rFonts w:asciiTheme="minorHAnsi" w:hAnsiTheme="minorHAnsi" w:cstheme="minorHAnsi"/>
          <w:sz w:val="22"/>
        </w:rPr>
        <w:t>‘positive handling’ to prevent a child hurting themselves other pupils, or staff</w:t>
      </w:r>
      <w:r w:rsidRPr="00C45E3C">
        <w:rPr>
          <w:rFonts w:asciiTheme="minorHAnsi" w:hAnsiTheme="minorHAnsi" w:cstheme="minorHAnsi"/>
          <w:sz w:val="22"/>
        </w:rPr>
        <w:t xml:space="preserve">.  Positive handling is the removal of a pupil by an adult from a potentially dangerous situation. In some cases it may involve restraint to prevent them putting themselves or others at further risk. </w:t>
      </w:r>
    </w:p>
    <w:p w:rsidR="00C45E3C" w:rsidRPr="00C45E3C" w:rsidRDefault="00C45E3C" w:rsidP="00C45E3C">
      <w:pPr>
        <w:rPr>
          <w:rFonts w:asciiTheme="minorHAnsi" w:hAnsiTheme="minorHAnsi" w:cstheme="minorHAnsi"/>
          <w:sz w:val="22"/>
        </w:rPr>
      </w:pPr>
      <w:r w:rsidRPr="00C45E3C">
        <w:rPr>
          <w:rFonts w:asciiTheme="minorHAnsi" w:hAnsiTheme="minorHAnsi" w:cstheme="minorHAnsi"/>
          <w:sz w:val="22"/>
        </w:rPr>
        <w:t>Positive handling is used when:</w:t>
      </w:r>
    </w:p>
    <w:p w:rsidR="00C45E3C" w:rsidRPr="00C45E3C" w:rsidRDefault="00C45E3C" w:rsidP="00C45E3C">
      <w:pPr>
        <w:numPr>
          <w:ilvl w:val="0"/>
          <w:numId w:val="20"/>
        </w:numPr>
        <w:spacing w:before="120" w:after="0"/>
        <w:ind w:left="714" w:hanging="357"/>
        <w:rPr>
          <w:rFonts w:asciiTheme="minorHAnsi" w:hAnsiTheme="minorHAnsi" w:cstheme="minorHAnsi"/>
          <w:sz w:val="22"/>
        </w:rPr>
      </w:pPr>
      <w:r w:rsidRPr="00C45E3C">
        <w:rPr>
          <w:rFonts w:asciiTheme="minorHAnsi" w:hAnsiTheme="minorHAnsi" w:cstheme="minorHAnsi"/>
          <w:sz w:val="22"/>
        </w:rPr>
        <w:t>There is an actual or pe</w:t>
      </w:r>
      <w:r w:rsidR="00DB6954">
        <w:rPr>
          <w:rFonts w:asciiTheme="minorHAnsi" w:hAnsiTheme="minorHAnsi" w:cstheme="minorHAnsi"/>
          <w:sz w:val="22"/>
        </w:rPr>
        <w:t>rceived risk to the child moved</w:t>
      </w:r>
    </w:p>
    <w:p w:rsidR="00C45E3C" w:rsidRPr="00C45E3C" w:rsidRDefault="00C45E3C" w:rsidP="00C45E3C">
      <w:pPr>
        <w:numPr>
          <w:ilvl w:val="0"/>
          <w:numId w:val="20"/>
        </w:numPr>
        <w:spacing w:before="120" w:after="0"/>
        <w:ind w:left="714" w:hanging="357"/>
        <w:rPr>
          <w:rFonts w:asciiTheme="minorHAnsi" w:hAnsiTheme="minorHAnsi" w:cstheme="minorHAnsi"/>
          <w:sz w:val="22"/>
        </w:rPr>
      </w:pPr>
      <w:r w:rsidRPr="00C45E3C">
        <w:rPr>
          <w:rFonts w:asciiTheme="minorHAnsi" w:hAnsiTheme="minorHAnsi" w:cstheme="minorHAnsi"/>
          <w:sz w:val="22"/>
        </w:rPr>
        <w:t>There is an actual or perceived risk to others</w:t>
      </w:r>
    </w:p>
    <w:p w:rsidR="00C45E3C" w:rsidRPr="00C45E3C" w:rsidRDefault="00C45E3C" w:rsidP="00C45E3C">
      <w:pPr>
        <w:numPr>
          <w:ilvl w:val="0"/>
          <w:numId w:val="20"/>
        </w:numPr>
        <w:spacing w:before="120" w:after="0"/>
        <w:ind w:left="714" w:hanging="357"/>
        <w:rPr>
          <w:rFonts w:asciiTheme="minorHAnsi" w:hAnsiTheme="minorHAnsi" w:cstheme="minorHAnsi"/>
          <w:sz w:val="22"/>
        </w:rPr>
      </w:pPr>
      <w:r w:rsidRPr="00C45E3C">
        <w:rPr>
          <w:rFonts w:asciiTheme="minorHAnsi" w:hAnsiTheme="minorHAnsi" w:cstheme="minorHAnsi"/>
          <w:sz w:val="22"/>
        </w:rPr>
        <w:t>There is an actual or perceived risk to property</w:t>
      </w:r>
    </w:p>
    <w:p w:rsidR="00C45E3C" w:rsidRPr="00C45E3C" w:rsidRDefault="00C45E3C" w:rsidP="00C45E3C">
      <w:pPr>
        <w:numPr>
          <w:ilvl w:val="0"/>
          <w:numId w:val="20"/>
        </w:numPr>
        <w:spacing w:before="120" w:after="0"/>
        <w:ind w:left="714" w:hanging="357"/>
        <w:rPr>
          <w:rFonts w:asciiTheme="minorHAnsi" w:hAnsiTheme="minorHAnsi" w:cstheme="minorHAnsi"/>
          <w:sz w:val="22"/>
        </w:rPr>
      </w:pPr>
      <w:r w:rsidRPr="00C45E3C">
        <w:rPr>
          <w:rFonts w:asciiTheme="minorHAnsi" w:hAnsiTheme="minorHAnsi" w:cstheme="minorHAnsi"/>
          <w:sz w:val="22"/>
        </w:rPr>
        <w:t>There is a severe disruption to the learning environment</w:t>
      </w:r>
    </w:p>
    <w:p w:rsidR="00C45E3C" w:rsidRPr="009A3205" w:rsidRDefault="00C45E3C" w:rsidP="009A3205">
      <w:pPr>
        <w:numPr>
          <w:ilvl w:val="0"/>
          <w:numId w:val="20"/>
        </w:numPr>
        <w:spacing w:before="120" w:after="0"/>
        <w:ind w:left="714" w:hanging="357"/>
        <w:rPr>
          <w:rFonts w:asciiTheme="minorHAnsi" w:hAnsiTheme="minorHAnsi" w:cstheme="minorHAnsi"/>
          <w:sz w:val="22"/>
        </w:rPr>
      </w:pPr>
      <w:r w:rsidRPr="00C45E3C">
        <w:rPr>
          <w:rFonts w:asciiTheme="minorHAnsi" w:hAnsiTheme="minorHAnsi" w:cstheme="minorHAnsi"/>
          <w:sz w:val="22"/>
        </w:rPr>
        <w:t>To demonstrate to the pupil that he/she is within safe physical boundaries</w:t>
      </w:r>
    </w:p>
    <w:p w:rsidR="00C45E3C" w:rsidRPr="00C45E3C" w:rsidRDefault="00C45E3C" w:rsidP="009A3205">
      <w:pPr>
        <w:ind w:left="0" w:firstLine="0"/>
        <w:rPr>
          <w:rFonts w:asciiTheme="minorHAnsi" w:hAnsiTheme="minorHAnsi" w:cstheme="minorHAnsi"/>
          <w:sz w:val="22"/>
        </w:rPr>
      </w:pPr>
      <w:r w:rsidRPr="00C45E3C">
        <w:rPr>
          <w:rFonts w:asciiTheme="minorHAnsi" w:hAnsiTheme="minorHAnsi" w:cstheme="minorHAnsi"/>
          <w:sz w:val="22"/>
        </w:rPr>
        <w:t>Any staff may handle a child when there is the need. However, the school has a number of designated trained staff who are available to respond to different situations.</w:t>
      </w:r>
    </w:p>
    <w:p w:rsidR="00C45E3C" w:rsidRPr="00C45E3C" w:rsidRDefault="00C45E3C" w:rsidP="009A3205">
      <w:pPr>
        <w:ind w:left="0" w:firstLine="0"/>
        <w:rPr>
          <w:rFonts w:asciiTheme="minorHAnsi" w:hAnsiTheme="minorHAnsi" w:cstheme="minorHAnsi"/>
          <w:sz w:val="22"/>
          <w:u w:val="single"/>
        </w:rPr>
      </w:pPr>
      <w:r w:rsidRPr="00C45E3C">
        <w:rPr>
          <w:rFonts w:asciiTheme="minorHAnsi" w:hAnsiTheme="minorHAnsi" w:cstheme="minorHAnsi"/>
          <w:sz w:val="22"/>
        </w:rPr>
        <w:t>Our procedures for handling are in line with the guidance;</w:t>
      </w:r>
      <w:r w:rsidRPr="00C45E3C">
        <w:rPr>
          <w:rFonts w:asciiTheme="minorHAnsi" w:hAnsiTheme="minorHAnsi" w:cstheme="minorHAnsi"/>
          <w:sz w:val="22"/>
          <w:u w:val="single"/>
        </w:rPr>
        <w:t xml:space="preserve"> </w:t>
      </w:r>
    </w:p>
    <w:p w:rsidR="00C45E3C" w:rsidRPr="003A0052" w:rsidRDefault="00C45E3C" w:rsidP="003A0052">
      <w:pPr>
        <w:rPr>
          <w:rFonts w:asciiTheme="minorHAnsi" w:hAnsiTheme="minorHAnsi" w:cstheme="minorHAnsi"/>
          <w:color w:val="002060"/>
          <w:sz w:val="22"/>
          <w:u w:val="single"/>
        </w:rPr>
      </w:pPr>
      <w:r w:rsidRPr="009A3205">
        <w:rPr>
          <w:rFonts w:asciiTheme="minorHAnsi" w:hAnsiTheme="minorHAnsi" w:cstheme="minorHAnsi"/>
          <w:color w:val="002060"/>
          <w:sz w:val="22"/>
        </w:rPr>
        <w:t xml:space="preserve"> </w:t>
      </w:r>
      <w:hyperlink r:id="rId8" w:history="1">
        <w:r w:rsidR="00F650C7" w:rsidRPr="0001019B">
          <w:rPr>
            <w:rStyle w:val="Hyperlink"/>
            <w:rFonts w:asciiTheme="minorHAnsi" w:hAnsiTheme="minorHAnsi" w:cstheme="minorHAnsi"/>
            <w:sz w:val="22"/>
          </w:rPr>
          <w:t>https://www.gov.uk/government/publications/use-of-reasonable-force-in-schools</w:t>
        </w:r>
      </w:hyperlink>
      <w:r w:rsidR="00F650C7">
        <w:rPr>
          <w:rFonts w:asciiTheme="minorHAnsi" w:hAnsiTheme="minorHAnsi" w:cstheme="minorHAnsi"/>
          <w:color w:val="002060"/>
          <w:sz w:val="22"/>
        </w:rPr>
        <w:t xml:space="preserve"> </w:t>
      </w:r>
    </w:p>
    <w:p w:rsidR="00C45E3C" w:rsidRPr="00C45E3C" w:rsidRDefault="00C45E3C" w:rsidP="009A3205">
      <w:pPr>
        <w:autoSpaceDE w:val="0"/>
        <w:autoSpaceDN w:val="0"/>
        <w:adjustRightInd w:val="0"/>
        <w:ind w:left="0" w:firstLine="0"/>
        <w:rPr>
          <w:rFonts w:asciiTheme="minorHAnsi" w:hAnsiTheme="minorHAnsi" w:cstheme="minorHAnsi"/>
          <w:sz w:val="22"/>
          <w:lang w:val="en-US"/>
        </w:rPr>
      </w:pPr>
      <w:r w:rsidRPr="00C45E3C">
        <w:rPr>
          <w:rFonts w:asciiTheme="minorHAnsi" w:hAnsiTheme="minorHAnsi" w:cstheme="minorHAnsi"/>
          <w:sz w:val="22"/>
          <w:lang w:val="en-US"/>
        </w:rPr>
        <w:t>“Force is usually used either to control or restrain.  This can range from guiding a pupil to safety by the arm through to more extreme circumstances such as breaking up a fight or where a student needs to be restrained to prevent violence or injury.”</w:t>
      </w:r>
    </w:p>
    <w:p w:rsidR="00C45E3C" w:rsidRPr="00C45E3C" w:rsidRDefault="00DB6954" w:rsidP="009A3205">
      <w:pPr>
        <w:autoSpaceDE w:val="0"/>
        <w:autoSpaceDN w:val="0"/>
        <w:adjustRightInd w:val="0"/>
        <w:ind w:left="0" w:firstLine="0"/>
        <w:rPr>
          <w:rFonts w:asciiTheme="minorHAnsi" w:hAnsiTheme="minorHAnsi" w:cstheme="minorHAnsi"/>
          <w:sz w:val="22"/>
          <w:lang w:val="en-US"/>
        </w:rPr>
      </w:pPr>
      <w:r>
        <w:rPr>
          <w:rFonts w:asciiTheme="minorHAnsi" w:hAnsiTheme="minorHAnsi" w:cstheme="minorHAnsi"/>
          <w:sz w:val="22"/>
          <w:lang w:val="en-US"/>
        </w:rPr>
        <w:t>“ ‘</w:t>
      </w:r>
      <w:r w:rsidR="00C45E3C" w:rsidRPr="00C45E3C">
        <w:rPr>
          <w:rFonts w:asciiTheme="minorHAnsi" w:hAnsiTheme="minorHAnsi" w:cstheme="minorHAnsi"/>
          <w:sz w:val="22"/>
          <w:lang w:val="en-US"/>
        </w:rPr>
        <w:t>Reasonable in the circumstances’ means using no more force than is needed.” If it has been necessary to use ‘positive handling’, a log of the event is made and parents are informed.</w:t>
      </w:r>
    </w:p>
    <w:p w:rsidR="00C45E3C" w:rsidRPr="00C45E3C" w:rsidRDefault="00C45E3C" w:rsidP="00C45E3C">
      <w:pPr>
        <w:autoSpaceDE w:val="0"/>
        <w:autoSpaceDN w:val="0"/>
        <w:adjustRightInd w:val="0"/>
        <w:rPr>
          <w:rFonts w:asciiTheme="minorHAnsi" w:hAnsiTheme="minorHAnsi" w:cstheme="minorHAnsi"/>
          <w:sz w:val="22"/>
          <w:lang w:val="en-US"/>
        </w:rPr>
      </w:pPr>
    </w:p>
    <w:p w:rsidR="00C45E3C" w:rsidRPr="00C45E3C" w:rsidRDefault="00C45E3C" w:rsidP="00C45E3C">
      <w:pPr>
        <w:autoSpaceDE w:val="0"/>
        <w:autoSpaceDN w:val="0"/>
        <w:adjustRightInd w:val="0"/>
        <w:rPr>
          <w:rFonts w:asciiTheme="minorHAnsi" w:hAnsiTheme="minorHAnsi" w:cstheme="minorHAnsi"/>
          <w:b/>
          <w:sz w:val="22"/>
          <w:lang w:val="en-US"/>
        </w:rPr>
      </w:pPr>
      <w:r w:rsidRPr="00C45E3C">
        <w:rPr>
          <w:rFonts w:asciiTheme="minorHAnsi" w:hAnsiTheme="minorHAnsi" w:cstheme="minorHAnsi"/>
          <w:b/>
          <w:sz w:val="22"/>
          <w:lang w:val="en-US"/>
        </w:rPr>
        <w:t>Confiscation and Searching</w:t>
      </w:r>
    </w:p>
    <w:p w:rsidR="009629C5" w:rsidRPr="00E341DD" w:rsidRDefault="00C45E3C" w:rsidP="00E341DD">
      <w:pPr>
        <w:ind w:left="0" w:firstLine="0"/>
        <w:rPr>
          <w:rFonts w:asciiTheme="minorHAnsi" w:hAnsiTheme="minorHAnsi" w:cstheme="minorHAnsi"/>
          <w:sz w:val="22"/>
        </w:rPr>
      </w:pPr>
      <w:r w:rsidRPr="00C45E3C">
        <w:rPr>
          <w:rFonts w:asciiTheme="minorHAnsi" w:hAnsiTheme="minorHAnsi" w:cstheme="minorHAnsi"/>
          <w:sz w:val="22"/>
        </w:rPr>
        <w:t>The vast majority of our children</w:t>
      </w:r>
      <w:r w:rsidR="003A0052">
        <w:rPr>
          <w:rFonts w:asciiTheme="minorHAnsi" w:hAnsiTheme="minorHAnsi" w:cstheme="minorHAnsi"/>
          <w:sz w:val="22"/>
        </w:rPr>
        <w:t xml:space="preserve"> come</w:t>
      </w:r>
      <w:r w:rsidRPr="00C45E3C">
        <w:rPr>
          <w:rFonts w:asciiTheme="minorHAnsi" w:hAnsiTheme="minorHAnsi" w:cstheme="minorHAnsi"/>
          <w:sz w:val="22"/>
        </w:rPr>
        <w:t xml:space="preserve"> to school every day appropriately equipped and ready to learn. As such, our school environment is very safe. The school reserves the right to search coats, lockers, bags or trays if it has reason to suspect that a child might have something that should not be in school, or has an item which does not belong to them</w:t>
      </w:r>
      <w:r w:rsidRPr="00C04F9E">
        <w:rPr>
          <w:rFonts w:asciiTheme="minorHAnsi" w:hAnsiTheme="minorHAnsi" w:cstheme="minorHAnsi"/>
          <w:sz w:val="22"/>
        </w:rPr>
        <w:t>.</w:t>
      </w:r>
      <w:r w:rsidR="009629C5" w:rsidRPr="00C04F9E">
        <w:rPr>
          <w:rFonts w:asciiTheme="minorHAnsi" w:hAnsiTheme="minorHAnsi" w:cstheme="minorHAnsi"/>
          <w:sz w:val="22"/>
        </w:rPr>
        <w:t xml:space="preserve"> Items not permitted in school include: weapons, tobacco illegal drugs, alcohol, inappropriate/indecent images or any item that might cause disruption or danger in the school environment. If a child br</w:t>
      </w:r>
      <w:r w:rsidR="00C04F9E" w:rsidRPr="00C04F9E">
        <w:rPr>
          <w:rFonts w:asciiTheme="minorHAnsi" w:hAnsiTheme="minorHAnsi" w:cstheme="minorHAnsi"/>
          <w:sz w:val="22"/>
        </w:rPr>
        <w:t xml:space="preserve">ings </w:t>
      </w:r>
      <w:r w:rsidR="00E20CA5">
        <w:rPr>
          <w:rFonts w:asciiTheme="minorHAnsi" w:hAnsiTheme="minorHAnsi" w:cstheme="minorHAnsi"/>
          <w:sz w:val="22"/>
        </w:rPr>
        <w:t xml:space="preserve">a </w:t>
      </w:r>
      <w:r w:rsidR="00C04F9E" w:rsidRPr="00C04F9E">
        <w:rPr>
          <w:rFonts w:asciiTheme="minorHAnsi" w:hAnsiTheme="minorHAnsi" w:cstheme="minorHAnsi"/>
          <w:sz w:val="22"/>
        </w:rPr>
        <w:t>phone to school, then they</w:t>
      </w:r>
      <w:r w:rsidR="009629C5" w:rsidRPr="00C04F9E">
        <w:rPr>
          <w:rFonts w:asciiTheme="minorHAnsi" w:hAnsiTheme="minorHAnsi" w:cstheme="minorHAnsi"/>
          <w:sz w:val="22"/>
        </w:rPr>
        <w:t xml:space="preserve"> are expected to leave those at the school office. Where the item is simply inappropriate eg a toy, then this would normally just be returned at the end of the day. However, if the item is something dangerous this would be handed to the police.</w:t>
      </w:r>
    </w:p>
    <w:p w:rsidR="00C45E3C" w:rsidRDefault="00C45E3C" w:rsidP="00C45E3C">
      <w:pPr>
        <w:rPr>
          <w:rFonts w:asciiTheme="minorHAnsi" w:hAnsiTheme="minorHAnsi" w:cstheme="minorHAnsi"/>
          <w:b/>
          <w:sz w:val="22"/>
        </w:rPr>
      </w:pPr>
      <w:r w:rsidRPr="00C45E3C">
        <w:rPr>
          <w:rFonts w:asciiTheme="minorHAnsi" w:hAnsiTheme="minorHAnsi" w:cstheme="minorHAnsi"/>
          <w:b/>
          <w:sz w:val="22"/>
        </w:rPr>
        <w:t>Reasonable Adjustments</w:t>
      </w:r>
    </w:p>
    <w:p w:rsidR="00855718" w:rsidRPr="00C45E3C" w:rsidRDefault="00855718" w:rsidP="00855718">
      <w:pPr>
        <w:ind w:left="0" w:firstLine="0"/>
        <w:rPr>
          <w:rFonts w:asciiTheme="minorHAnsi" w:hAnsiTheme="minorHAnsi" w:cstheme="minorHAnsi"/>
          <w:b/>
          <w:sz w:val="22"/>
        </w:rPr>
      </w:pPr>
      <w:r w:rsidRPr="00E20CA5">
        <w:rPr>
          <w:rFonts w:asciiTheme="minorHAnsi" w:hAnsiTheme="minorHAnsi" w:cstheme="minorHAnsi"/>
          <w:b/>
          <w:sz w:val="22"/>
        </w:rPr>
        <w:lastRenderedPageBreak/>
        <w:t>The school takes it responsibility for provide for a range of needs seriously. It is mindful of the Equality Act 2010 and the importance of avoiding disadvantage to a pupil with a disability through its policies and practices. It is also aware of its duty (Children’s Act 2014) to use its ‘best endeavours’ to meet the needs of SEND</w:t>
      </w:r>
      <w:r w:rsidR="00E20CA5" w:rsidRPr="00E20CA5">
        <w:rPr>
          <w:rFonts w:asciiTheme="minorHAnsi" w:hAnsiTheme="minorHAnsi" w:cstheme="minorHAnsi"/>
          <w:b/>
          <w:sz w:val="22"/>
        </w:rPr>
        <w:t>.</w:t>
      </w:r>
    </w:p>
    <w:p w:rsidR="00C5055F" w:rsidRPr="00E20CA5" w:rsidRDefault="00C45E3C" w:rsidP="00E341DD">
      <w:pPr>
        <w:ind w:left="0" w:firstLine="0"/>
        <w:rPr>
          <w:rFonts w:asciiTheme="minorHAnsi" w:hAnsiTheme="minorHAnsi" w:cstheme="minorHAnsi"/>
          <w:sz w:val="22"/>
        </w:rPr>
      </w:pPr>
      <w:r w:rsidRPr="00C04F9E">
        <w:rPr>
          <w:rFonts w:asciiTheme="minorHAnsi" w:hAnsiTheme="minorHAnsi" w:cstheme="minorHAnsi"/>
          <w:sz w:val="22"/>
        </w:rPr>
        <w:t>It is recognised that because</w:t>
      </w:r>
      <w:r w:rsidR="00E52406" w:rsidRPr="00C04F9E">
        <w:rPr>
          <w:rFonts w:asciiTheme="minorHAnsi" w:hAnsiTheme="minorHAnsi" w:cstheme="minorHAnsi"/>
          <w:sz w:val="22"/>
        </w:rPr>
        <w:t xml:space="preserve"> of a pupil’s </w:t>
      </w:r>
      <w:r w:rsidRPr="00C04F9E">
        <w:rPr>
          <w:rFonts w:asciiTheme="minorHAnsi" w:hAnsiTheme="minorHAnsi" w:cstheme="minorHAnsi"/>
          <w:sz w:val="22"/>
        </w:rPr>
        <w:t>special</w:t>
      </w:r>
      <w:r w:rsidR="00E52406" w:rsidRPr="00C04F9E">
        <w:rPr>
          <w:rFonts w:asciiTheme="minorHAnsi" w:hAnsiTheme="minorHAnsi" w:cstheme="minorHAnsi"/>
          <w:sz w:val="22"/>
        </w:rPr>
        <w:t xml:space="preserve"> or additional need</w:t>
      </w:r>
      <w:r w:rsidRPr="00C04F9E">
        <w:rPr>
          <w:rFonts w:asciiTheme="minorHAnsi" w:hAnsiTheme="minorHAnsi" w:cstheme="minorHAnsi"/>
          <w:sz w:val="22"/>
        </w:rPr>
        <w:t xml:space="preserve"> they may have a tendency to behave in certain ways. </w:t>
      </w:r>
      <w:r w:rsidR="00B34421" w:rsidRPr="00C04F9E">
        <w:rPr>
          <w:rFonts w:asciiTheme="minorHAnsi" w:hAnsiTheme="minorHAnsi" w:cstheme="minorHAnsi"/>
          <w:sz w:val="22"/>
        </w:rPr>
        <w:t>It is also recognised that children may experience some form of ‘ACE’ (Adverse Childhood Experience) such as bereavement or family break-up which  may alter their behaviour.</w:t>
      </w:r>
      <w:r w:rsidRPr="00C04F9E">
        <w:rPr>
          <w:rFonts w:asciiTheme="minorHAnsi" w:hAnsiTheme="minorHAnsi" w:cstheme="minorHAnsi"/>
          <w:sz w:val="22"/>
        </w:rPr>
        <w:t xml:space="preserve"> This will be considere</w:t>
      </w:r>
      <w:r w:rsidR="00E52406" w:rsidRPr="00C04F9E">
        <w:rPr>
          <w:rFonts w:asciiTheme="minorHAnsi" w:hAnsiTheme="minorHAnsi" w:cstheme="minorHAnsi"/>
          <w:sz w:val="22"/>
        </w:rPr>
        <w:t>d when thinking about how they present in school, the strategies we use to support them and what sanctions are deemed appropriate.</w:t>
      </w:r>
      <w:r w:rsidR="00DB6954" w:rsidRPr="00C04F9E">
        <w:rPr>
          <w:rFonts w:asciiTheme="minorHAnsi" w:hAnsiTheme="minorHAnsi" w:cstheme="minorHAnsi"/>
          <w:sz w:val="22"/>
        </w:rPr>
        <w:t xml:space="preserve">  Pupil Passports</w:t>
      </w:r>
      <w:r w:rsidRPr="00C04F9E">
        <w:rPr>
          <w:rFonts w:asciiTheme="minorHAnsi" w:hAnsiTheme="minorHAnsi" w:cstheme="minorHAnsi"/>
          <w:sz w:val="22"/>
        </w:rPr>
        <w:t xml:space="preserve"> and Individual Behaviour Plans may outline </w:t>
      </w:r>
      <w:r w:rsidR="00DB6954" w:rsidRPr="00C04F9E">
        <w:rPr>
          <w:rFonts w:asciiTheme="minorHAnsi" w:hAnsiTheme="minorHAnsi" w:cstheme="minorHAnsi"/>
          <w:sz w:val="22"/>
        </w:rPr>
        <w:t xml:space="preserve">additional information about </w:t>
      </w:r>
      <w:r w:rsidRPr="00C04F9E">
        <w:rPr>
          <w:rFonts w:asciiTheme="minorHAnsi" w:hAnsiTheme="minorHAnsi" w:cstheme="minorHAnsi"/>
          <w:sz w:val="22"/>
        </w:rPr>
        <w:t>how the school caters for their needs.</w:t>
      </w:r>
      <w:r w:rsidR="00CA3790" w:rsidRPr="00C04F9E">
        <w:rPr>
          <w:rFonts w:asciiTheme="minorHAnsi" w:hAnsiTheme="minorHAnsi" w:cstheme="minorHAnsi"/>
          <w:sz w:val="22"/>
        </w:rPr>
        <w:t xml:space="preserve"> The school will work in accordance with the SEND Code of Practice and make adjustment to enable pupils to access education and to find ways of supporting their </w:t>
      </w:r>
      <w:r w:rsidR="00CA3790" w:rsidRPr="00E20CA5">
        <w:rPr>
          <w:rFonts w:asciiTheme="minorHAnsi" w:hAnsiTheme="minorHAnsi" w:cstheme="minorHAnsi"/>
          <w:sz w:val="22"/>
        </w:rPr>
        <w:t>behaviour.</w:t>
      </w:r>
      <w:r w:rsidR="00E52406" w:rsidRPr="00E20CA5">
        <w:rPr>
          <w:rFonts w:asciiTheme="minorHAnsi" w:hAnsiTheme="minorHAnsi" w:cstheme="minorHAnsi"/>
          <w:sz w:val="22"/>
        </w:rPr>
        <w:t xml:space="preserve"> </w:t>
      </w:r>
      <w:r w:rsidR="00855718" w:rsidRPr="00E20CA5">
        <w:rPr>
          <w:rFonts w:asciiTheme="minorHAnsi" w:hAnsiTheme="minorHAnsi" w:cstheme="minorHAnsi"/>
          <w:sz w:val="22"/>
        </w:rPr>
        <w:t>These may include:</w:t>
      </w:r>
    </w:p>
    <w:p w:rsidR="00855718" w:rsidRPr="00E20CA5" w:rsidRDefault="00855718" w:rsidP="00E341DD">
      <w:pPr>
        <w:ind w:left="0" w:firstLine="0"/>
        <w:rPr>
          <w:rFonts w:asciiTheme="minorHAnsi" w:hAnsiTheme="minorHAnsi" w:cstheme="minorHAnsi"/>
          <w:sz w:val="22"/>
        </w:rPr>
      </w:pPr>
      <w:r w:rsidRPr="00E20CA5">
        <w:rPr>
          <w:rFonts w:asciiTheme="minorHAnsi" w:hAnsiTheme="minorHAnsi" w:cstheme="minorHAnsi"/>
          <w:sz w:val="22"/>
        </w:rPr>
        <w:t>-short, planned movement breaks</w:t>
      </w:r>
    </w:p>
    <w:p w:rsidR="00855718" w:rsidRPr="00E20CA5" w:rsidRDefault="00855718" w:rsidP="00E341DD">
      <w:pPr>
        <w:ind w:left="0" w:firstLine="0"/>
        <w:rPr>
          <w:rFonts w:asciiTheme="minorHAnsi" w:hAnsiTheme="minorHAnsi" w:cstheme="minorHAnsi"/>
          <w:sz w:val="22"/>
        </w:rPr>
      </w:pPr>
      <w:r w:rsidRPr="00E20CA5">
        <w:rPr>
          <w:rFonts w:asciiTheme="minorHAnsi" w:hAnsiTheme="minorHAnsi" w:cstheme="minorHAnsi"/>
          <w:sz w:val="22"/>
        </w:rPr>
        <w:t>-adjusting seating plans to allow a pupil with a hearing impairment to sit in clear sight of the teacher</w:t>
      </w:r>
    </w:p>
    <w:p w:rsidR="00C5055F" w:rsidRDefault="00855718" w:rsidP="00E341DD">
      <w:pPr>
        <w:ind w:left="0" w:firstLine="0"/>
        <w:rPr>
          <w:rFonts w:asciiTheme="minorHAnsi" w:hAnsiTheme="minorHAnsi" w:cstheme="minorHAnsi"/>
          <w:sz w:val="22"/>
        </w:rPr>
      </w:pPr>
      <w:r w:rsidRPr="00E20CA5">
        <w:rPr>
          <w:rFonts w:asciiTheme="minorHAnsi" w:hAnsiTheme="minorHAnsi" w:cstheme="minorHAnsi"/>
          <w:sz w:val="22"/>
        </w:rPr>
        <w:t>-adjusting uniform requirements</w:t>
      </w:r>
    </w:p>
    <w:p w:rsidR="00C45E3C" w:rsidRDefault="004C63D5" w:rsidP="00E341DD">
      <w:pPr>
        <w:ind w:left="0" w:firstLine="0"/>
        <w:rPr>
          <w:rFonts w:asciiTheme="minorHAnsi" w:hAnsiTheme="minorHAnsi" w:cstheme="minorHAnsi"/>
          <w:sz w:val="22"/>
        </w:rPr>
      </w:pPr>
      <w:r w:rsidRPr="00C04F9E">
        <w:rPr>
          <w:rFonts w:asciiTheme="minorHAnsi" w:hAnsiTheme="minorHAnsi" w:cstheme="minorHAnsi"/>
          <w:sz w:val="22"/>
        </w:rPr>
        <w:t>Please refer to the Appendix for further information about reasonable adjustments.</w:t>
      </w:r>
      <w:r w:rsidR="00CA3790">
        <w:rPr>
          <w:rFonts w:asciiTheme="minorHAnsi" w:hAnsiTheme="minorHAnsi" w:cstheme="minorHAnsi"/>
          <w:sz w:val="22"/>
        </w:rPr>
        <w:t xml:space="preserve"> </w:t>
      </w:r>
    </w:p>
    <w:p w:rsidR="00E52406" w:rsidRPr="00C04F9E" w:rsidRDefault="004C63D5" w:rsidP="00E341DD">
      <w:pPr>
        <w:ind w:left="0" w:firstLine="0"/>
        <w:rPr>
          <w:rFonts w:asciiTheme="minorHAnsi" w:hAnsiTheme="minorHAnsi" w:cstheme="minorHAnsi"/>
          <w:b/>
          <w:sz w:val="22"/>
        </w:rPr>
      </w:pPr>
      <w:r w:rsidRPr="00C04F9E">
        <w:rPr>
          <w:rFonts w:asciiTheme="minorHAnsi" w:hAnsiTheme="minorHAnsi" w:cstheme="minorHAnsi"/>
          <w:b/>
          <w:sz w:val="22"/>
        </w:rPr>
        <w:t>School</w:t>
      </w:r>
      <w:r w:rsidR="00E52406" w:rsidRPr="00C04F9E">
        <w:rPr>
          <w:rFonts w:asciiTheme="minorHAnsi" w:hAnsiTheme="minorHAnsi" w:cstheme="minorHAnsi"/>
          <w:b/>
          <w:sz w:val="22"/>
        </w:rPr>
        <w:t xml:space="preserve"> Support Systems</w:t>
      </w:r>
      <w:r w:rsidR="00240D10">
        <w:rPr>
          <w:rFonts w:asciiTheme="minorHAnsi" w:hAnsiTheme="minorHAnsi" w:cstheme="minorHAnsi"/>
          <w:b/>
          <w:sz w:val="22"/>
        </w:rPr>
        <w:t xml:space="preserve"> – Training and Development</w:t>
      </w:r>
    </w:p>
    <w:p w:rsidR="004C63D5" w:rsidRPr="00C04F9E" w:rsidRDefault="004C63D5" w:rsidP="00E341DD">
      <w:pPr>
        <w:ind w:left="0" w:firstLine="0"/>
        <w:rPr>
          <w:rFonts w:asciiTheme="minorHAnsi" w:hAnsiTheme="minorHAnsi" w:cstheme="minorHAnsi"/>
          <w:sz w:val="22"/>
        </w:rPr>
      </w:pPr>
      <w:r w:rsidRPr="00C04F9E">
        <w:rPr>
          <w:rFonts w:asciiTheme="minorHAnsi" w:hAnsiTheme="minorHAnsi" w:cstheme="minorHAnsi"/>
          <w:sz w:val="22"/>
        </w:rPr>
        <w:t>The school recognises that it is important to maintain up to date knowledge with regard to maintaining and promoting good standards of behaviour. This is achieved in a variety of ways:</w:t>
      </w:r>
    </w:p>
    <w:p w:rsidR="004C63D5" w:rsidRPr="00C04F9E" w:rsidRDefault="004C63D5" w:rsidP="00E341DD">
      <w:pPr>
        <w:ind w:left="0" w:firstLine="0"/>
        <w:rPr>
          <w:rFonts w:asciiTheme="minorHAnsi" w:hAnsiTheme="minorHAnsi" w:cstheme="minorHAnsi"/>
          <w:sz w:val="22"/>
        </w:rPr>
      </w:pPr>
      <w:r w:rsidRPr="00C04F9E">
        <w:rPr>
          <w:rFonts w:asciiTheme="minorHAnsi" w:hAnsiTheme="minorHAnsi" w:cstheme="minorHAnsi"/>
          <w:sz w:val="22"/>
        </w:rPr>
        <w:t>-An open culture where staff are encouraged to seek support from each-other</w:t>
      </w:r>
    </w:p>
    <w:p w:rsidR="004C63D5" w:rsidRPr="00C04F9E" w:rsidRDefault="004C63D5" w:rsidP="00E341DD">
      <w:pPr>
        <w:ind w:left="0" w:firstLine="0"/>
        <w:rPr>
          <w:rFonts w:asciiTheme="minorHAnsi" w:hAnsiTheme="minorHAnsi" w:cstheme="minorHAnsi"/>
          <w:sz w:val="22"/>
        </w:rPr>
      </w:pPr>
      <w:r w:rsidRPr="00C04F9E">
        <w:rPr>
          <w:rFonts w:asciiTheme="minorHAnsi" w:hAnsiTheme="minorHAnsi" w:cstheme="minorHAnsi"/>
          <w:sz w:val="22"/>
        </w:rPr>
        <w:t>-Staff are signposted to key staff or may be able to offer support on a particular matter</w:t>
      </w:r>
    </w:p>
    <w:p w:rsidR="004C63D5" w:rsidRDefault="004C63D5" w:rsidP="00E341DD">
      <w:pPr>
        <w:ind w:left="0" w:firstLine="0"/>
        <w:rPr>
          <w:rFonts w:asciiTheme="minorHAnsi" w:hAnsiTheme="minorHAnsi" w:cstheme="minorHAnsi"/>
          <w:sz w:val="22"/>
        </w:rPr>
      </w:pPr>
      <w:r w:rsidRPr="00C04F9E">
        <w:rPr>
          <w:rFonts w:asciiTheme="minorHAnsi" w:hAnsiTheme="minorHAnsi" w:cstheme="minorHAnsi"/>
          <w:sz w:val="22"/>
        </w:rPr>
        <w:t>-Training on specific conditions</w:t>
      </w:r>
      <w:r w:rsidR="00240D10">
        <w:rPr>
          <w:rFonts w:asciiTheme="minorHAnsi" w:hAnsiTheme="minorHAnsi" w:cstheme="minorHAnsi"/>
          <w:sz w:val="22"/>
        </w:rPr>
        <w:t xml:space="preserve"> and how they may impact behaviour</w:t>
      </w:r>
    </w:p>
    <w:p w:rsidR="00240D10" w:rsidRPr="00C04F9E" w:rsidRDefault="00240D10" w:rsidP="00E341DD">
      <w:pPr>
        <w:ind w:left="0" w:firstLine="0"/>
        <w:rPr>
          <w:rFonts w:asciiTheme="minorHAnsi" w:hAnsiTheme="minorHAnsi" w:cstheme="minorHAnsi"/>
          <w:sz w:val="22"/>
        </w:rPr>
      </w:pPr>
      <w:r>
        <w:rPr>
          <w:rFonts w:asciiTheme="minorHAnsi" w:hAnsiTheme="minorHAnsi" w:cstheme="minorHAnsi"/>
          <w:sz w:val="22"/>
        </w:rPr>
        <w:t>-Training on strategies for working positively with children with different types of need</w:t>
      </w:r>
    </w:p>
    <w:p w:rsidR="004C63D5" w:rsidRPr="00C04F9E" w:rsidRDefault="004C63D5" w:rsidP="00E341DD">
      <w:pPr>
        <w:ind w:left="0" w:firstLine="0"/>
        <w:rPr>
          <w:rFonts w:asciiTheme="minorHAnsi" w:hAnsiTheme="minorHAnsi" w:cstheme="minorHAnsi"/>
          <w:sz w:val="22"/>
        </w:rPr>
      </w:pPr>
      <w:r w:rsidRPr="00C04F9E">
        <w:rPr>
          <w:rFonts w:asciiTheme="minorHAnsi" w:hAnsiTheme="minorHAnsi" w:cstheme="minorHAnsi"/>
          <w:sz w:val="22"/>
        </w:rPr>
        <w:t>-Access to supervision for staff involved in more demanding contexts</w:t>
      </w:r>
    </w:p>
    <w:p w:rsidR="004C63D5" w:rsidRPr="00C45E3C" w:rsidRDefault="004C63D5" w:rsidP="00E341DD">
      <w:pPr>
        <w:ind w:left="0" w:firstLine="0"/>
        <w:rPr>
          <w:rFonts w:asciiTheme="minorHAnsi" w:hAnsiTheme="minorHAnsi" w:cstheme="minorHAnsi"/>
          <w:sz w:val="22"/>
        </w:rPr>
      </w:pPr>
      <w:r w:rsidRPr="00C04F9E">
        <w:rPr>
          <w:rFonts w:asciiTheme="minorHAnsi" w:hAnsiTheme="minorHAnsi" w:cstheme="minorHAnsi"/>
          <w:sz w:val="22"/>
        </w:rPr>
        <w:t xml:space="preserve">The school also recognises that staff can be the subject of an allegation. In such circumstances, the school follows </w:t>
      </w:r>
      <w:r w:rsidR="002B0B8C" w:rsidRPr="00C04F9E">
        <w:rPr>
          <w:rFonts w:asciiTheme="minorHAnsi" w:hAnsiTheme="minorHAnsi" w:cstheme="minorHAnsi"/>
          <w:sz w:val="22"/>
        </w:rPr>
        <w:t>Local Authority advice on ‘Dealing with Allegations of Abuse Against Teachers and Other Staff’. Whilst pupil well-being and safeguarding of paramount importance, the school is also mindful about any staff member who may be subject to an allegation and that their well-being must also be supported through any resulting investigation or complaints process.</w:t>
      </w:r>
    </w:p>
    <w:p w:rsidR="00C45E3C" w:rsidRPr="00C45E3C" w:rsidRDefault="00C45E3C" w:rsidP="00AF2DC5">
      <w:pPr>
        <w:ind w:left="0" w:firstLine="0"/>
        <w:rPr>
          <w:rFonts w:asciiTheme="minorHAnsi" w:hAnsiTheme="minorHAnsi" w:cstheme="minorHAnsi"/>
          <w:sz w:val="22"/>
        </w:rPr>
      </w:pPr>
    </w:p>
    <w:p w:rsidR="00C45E3C" w:rsidRPr="00C45E3C" w:rsidRDefault="00C45E3C" w:rsidP="00C45E3C">
      <w:pPr>
        <w:rPr>
          <w:rFonts w:asciiTheme="minorHAnsi" w:hAnsiTheme="minorHAnsi" w:cstheme="minorHAnsi"/>
          <w:b/>
          <w:sz w:val="22"/>
        </w:rPr>
      </w:pPr>
      <w:r w:rsidRPr="00C45E3C">
        <w:rPr>
          <w:rFonts w:asciiTheme="minorHAnsi" w:hAnsiTheme="minorHAnsi" w:cstheme="minorHAnsi"/>
          <w:b/>
          <w:sz w:val="22"/>
        </w:rPr>
        <w:t>Out of School Incidents</w:t>
      </w:r>
    </w:p>
    <w:p w:rsidR="00C45E3C" w:rsidRDefault="00C45E3C" w:rsidP="00E341DD">
      <w:pPr>
        <w:ind w:left="0" w:firstLine="0"/>
        <w:rPr>
          <w:rFonts w:asciiTheme="minorHAnsi" w:hAnsiTheme="minorHAnsi" w:cstheme="minorHAnsi"/>
          <w:sz w:val="22"/>
        </w:rPr>
      </w:pPr>
      <w:r w:rsidRPr="00C45E3C">
        <w:rPr>
          <w:rFonts w:asciiTheme="minorHAnsi" w:hAnsiTheme="minorHAnsi" w:cstheme="minorHAnsi"/>
          <w:sz w:val="22"/>
        </w:rPr>
        <w:t>The school takes its duty of care very seriously and expects its pupils to behaviour responsibly beyond its physical boundaries and beyond normal school hours. When groups are on visits or staff are running after school events, they maintain the same</w:t>
      </w:r>
      <w:r w:rsidR="00272AFC">
        <w:rPr>
          <w:rFonts w:asciiTheme="minorHAnsi" w:hAnsiTheme="minorHAnsi" w:cstheme="minorHAnsi"/>
          <w:sz w:val="22"/>
        </w:rPr>
        <w:t xml:space="preserve"> high expectations</w:t>
      </w:r>
      <w:r w:rsidR="00272AFC" w:rsidRPr="0042107C">
        <w:rPr>
          <w:rFonts w:asciiTheme="minorHAnsi" w:hAnsiTheme="minorHAnsi" w:cstheme="minorHAnsi"/>
          <w:sz w:val="22"/>
        </w:rPr>
        <w:t>. Indeed, if a child is wearing the school’s uniform outside school hours, the school expects a pupil to be behaving in a responsible way.</w:t>
      </w:r>
      <w:r w:rsidR="00272AFC">
        <w:rPr>
          <w:rFonts w:asciiTheme="minorHAnsi" w:hAnsiTheme="minorHAnsi" w:cstheme="minorHAnsi"/>
          <w:sz w:val="22"/>
        </w:rPr>
        <w:t xml:space="preserve"> As such, the school</w:t>
      </w:r>
      <w:r w:rsidRPr="00C45E3C">
        <w:rPr>
          <w:rFonts w:asciiTheme="minorHAnsi" w:hAnsiTheme="minorHAnsi" w:cstheme="minorHAnsi"/>
          <w:sz w:val="22"/>
        </w:rPr>
        <w:t xml:space="preserve"> may apply the same consequences as within the normal school day. If an event happens off-site, and is not part of organised activity, for example travelling to and from school, the school may still investigate the incident. Where there is clear evidence, the school may still apply consequences from its behaviour policy.</w:t>
      </w:r>
    </w:p>
    <w:p w:rsidR="00E20CA5" w:rsidRDefault="00E20CA5" w:rsidP="00D979F1">
      <w:pPr>
        <w:ind w:left="0" w:firstLine="0"/>
        <w:rPr>
          <w:rFonts w:asciiTheme="minorHAnsi" w:hAnsiTheme="minorHAnsi" w:cstheme="minorHAnsi"/>
          <w:b/>
          <w:sz w:val="22"/>
          <w:highlight w:val="yellow"/>
        </w:rPr>
      </w:pPr>
    </w:p>
    <w:p w:rsidR="00E20CA5" w:rsidRDefault="00E20CA5" w:rsidP="00D979F1">
      <w:pPr>
        <w:ind w:left="0" w:firstLine="0"/>
        <w:rPr>
          <w:rFonts w:asciiTheme="minorHAnsi" w:hAnsiTheme="minorHAnsi" w:cstheme="minorHAnsi"/>
          <w:b/>
          <w:sz w:val="22"/>
          <w:highlight w:val="yellow"/>
        </w:rPr>
      </w:pPr>
    </w:p>
    <w:p w:rsidR="00D979F1" w:rsidRPr="00E20CA5" w:rsidRDefault="00D979F1" w:rsidP="00D979F1">
      <w:pPr>
        <w:ind w:left="0" w:firstLine="0"/>
        <w:rPr>
          <w:rFonts w:asciiTheme="minorHAnsi" w:hAnsiTheme="minorHAnsi" w:cstheme="minorHAnsi"/>
          <w:b/>
          <w:sz w:val="22"/>
        </w:rPr>
      </w:pPr>
      <w:r w:rsidRPr="00E20CA5">
        <w:rPr>
          <w:rFonts w:asciiTheme="minorHAnsi" w:hAnsiTheme="minorHAnsi" w:cstheme="minorHAnsi"/>
          <w:b/>
          <w:sz w:val="22"/>
        </w:rPr>
        <w:lastRenderedPageBreak/>
        <w:t>Online Incidents</w:t>
      </w:r>
    </w:p>
    <w:p w:rsidR="009511E2" w:rsidRPr="00E20CA5" w:rsidRDefault="00D979F1" w:rsidP="00E341DD">
      <w:pPr>
        <w:ind w:left="0" w:firstLine="0"/>
        <w:rPr>
          <w:rFonts w:asciiTheme="minorHAnsi" w:hAnsiTheme="minorHAnsi" w:cstheme="minorHAnsi"/>
          <w:sz w:val="22"/>
        </w:rPr>
      </w:pPr>
      <w:r w:rsidRPr="00E20CA5">
        <w:rPr>
          <w:rFonts w:asciiTheme="minorHAnsi" w:hAnsiTheme="minorHAnsi" w:cstheme="minorHAnsi"/>
          <w:sz w:val="22"/>
        </w:rPr>
        <w:t>The school expects its pupils to behave with dignity and respect whilst online. Most online incidents happen away from the school site, during which time the actions of a child are the responsibility of a parent. However, because of the negative impact online behaviour can have, the school will often choose to investigate the incident as far it is able to do so. It may al</w:t>
      </w:r>
      <w:r w:rsidR="00F6749D" w:rsidRPr="00E20CA5">
        <w:rPr>
          <w:rFonts w:asciiTheme="minorHAnsi" w:hAnsiTheme="minorHAnsi" w:cstheme="minorHAnsi"/>
          <w:sz w:val="22"/>
        </w:rPr>
        <w:t>so issue a sanction as a result or the incident may raise issues of a safeguarding nature.</w:t>
      </w:r>
      <w:r w:rsidRPr="00E20CA5">
        <w:rPr>
          <w:rFonts w:asciiTheme="minorHAnsi" w:hAnsiTheme="minorHAnsi" w:cstheme="minorHAnsi"/>
          <w:sz w:val="22"/>
        </w:rPr>
        <w:t xml:space="preserve"> </w:t>
      </w:r>
    </w:p>
    <w:p w:rsidR="005942BB" w:rsidRPr="00E20CA5" w:rsidRDefault="005942BB" w:rsidP="00E341DD">
      <w:pPr>
        <w:ind w:left="0" w:firstLine="0"/>
        <w:rPr>
          <w:rFonts w:asciiTheme="minorHAnsi" w:hAnsiTheme="minorHAnsi" w:cstheme="minorHAnsi"/>
          <w:sz w:val="22"/>
        </w:rPr>
      </w:pPr>
      <w:r w:rsidRPr="00E20CA5">
        <w:rPr>
          <w:rFonts w:asciiTheme="minorHAnsi" w:hAnsiTheme="minorHAnsi" w:cstheme="minorHAnsi"/>
          <w:b/>
          <w:sz w:val="22"/>
        </w:rPr>
        <w:t>Mobile Phones</w:t>
      </w:r>
    </w:p>
    <w:p w:rsidR="005942BB" w:rsidRPr="005942BB" w:rsidRDefault="005942BB" w:rsidP="00E341DD">
      <w:pPr>
        <w:ind w:left="0" w:firstLine="0"/>
        <w:rPr>
          <w:rFonts w:asciiTheme="minorHAnsi" w:hAnsiTheme="minorHAnsi" w:cstheme="minorHAnsi"/>
          <w:sz w:val="22"/>
        </w:rPr>
      </w:pPr>
      <w:r w:rsidRPr="00E20CA5">
        <w:rPr>
          <w:rFonts w:asciiTheme="minorHAnsi" w:hAnsiTheme="minorHAnsi" w:cstheme="minorHAnsi"/>
          <w:sz w:val="22"/>
        </w:rPr>
        <w:t xml:space="preserve">Parents are asked to make a specific application for their child to carry a phone to school. Immediately on arrival at school, a phone must be taken to the school office for safekeeping until the child leaves the school site.  Children are not allowed to use mobile phones at any time on the school site </w:t>
      </w:r>
      <w:r w:rsidR="00D979F1" w:rsidRPr="00E20CA5">
        <w:rPr>
          <w:rFonts w:asciiTheme="minorHAnsi" w:hAnsiTheme="minorHAnsi" w:cstheme="minorHAnsi"/>
          <w:sz w:val="22"/>
        </w:rPr>
        <w:t xml:space="preserve">unless they are here as part of a public event eg Summer Fair. Smart watches are not permitted at school. If a child is found to have a mobile phone in school, it may be confiscated and not returned until such a time as their parent can collect it. The school does not accept any responsibility </w:t>
      </w:r>
      <w:r w:rsidR="005438B0" w:rsidRPr="00E20CA5">
        <w:rPr>
          <w:rFonts w:asciiTheme="minorHAnsi" w:hAnsiTheme="minorHAnsi" w:cstheme="minorHAnsi"/>
          <w:sz w:val="22"/>
        </w:rPr>
        <w:t xml:space="preserve">for damage or loss </w:t>
      </w:r>
      <w:r w:rsidR="00D979F1" w:rsidRPr="00E20CA5">
        <w:rPr>
          <w:rFonts w:asciiTheme="minorHAnsi" w:hAnsiTheme="minorHAnsi" w:cstheme="minorHAnsi"/>
          <w:sz w:val="22"/>
        </w:rPr>
        <w:t>for any phone brought onto the school site.</w:t>
      </w:r>
    </w:p>
    <w:p w:rsidR="00E341DD" w:rsidRDefault="009511E2" w:rsidP="00272AFC">
      <w:pPr>
        <w:ind w:left="0" w:firstLine="0"/>
        <w:rPr>
          <w:rFonts w:asciiTheme="minorHAnsi" w:hAnsiTheme="minorHAnsi" w:cstheme="minorHAnsi"/>
          <w:b/>
          <w:sz w:val="22"/>
        </w:rPr>
      </w:pPr>
      <w:r w:rsidRPr="009511E2">
        <w:rPr>
          <w:rFonts w:asciiTheme="minorHAnsi" w:hAnsiTheme="minorHAnsi" w:cstheme="minorHAnsi"/>
          <w:b/>
          <w:sz w:val="22"/>
        </w:rPr>
        <w:t>Suspected Criminal Behaviour</w:t>
      </w:r>
    </w:p>
    <w:p w:rsidR="009511E2" w:rsidRDefault="009511E2" w:rsidP="009511E2">
      <w:pPr>
        <w:ind w:left="0" w:firstLine="0"/>
        <w:rPr>
          <w:rFonts w:asciiTheme="minorHAnsi" w:hAnsiTheme="minorHAnsi" w:cstheme="minorHAnsi"/>
          <w:sz w:val="22"/>
        </w:rPr>
      </w:pPr>
      <w:r w:rsidRPr="00E20CA5">
        <w:rPr>
          <w:rFonts w:asciiTheme="minorHAnsi" w:hAnsiTheme="minorHAnsi" w:cstheme="minorHAnsi"/>
          <w:sz w:val="22"/>
        </w:rPr>
        <w:t>If an incident involves suspected criminal behaviour, then guidance will be followed which outlines how to manage such concerns.</w:t>
      </w:r>
      <w:r>
        <w:rPr>
          <w:rFonts w:asciiTheme="minorHAnsi" w:hAnsiTheme="minorHAnsi" w:cstheme="minorHAnsi"/>
          <w:sz w:val="22"/>
        </w:rPr>
        <w:t xml:space="preserve"> – (Keeping Children Safe in Education, 2024)</w:t>
      </w:r>
    </w:p>
    <w:p w:rsidR="009511E2" w:rsidRPr="009511E2" w:rsidRDefault="009511E2" w:rsidP="00272AFC">
      <w:pPr>
        <w:ind w:left="0" w:firstLine="0"/>
        <w:rPr>
          <w:rFonts w:asciiTheme="minorHAnsi" w:hAnsiTheme="minorHAnsi" w:cstheme="minorHAnsi"/>
          <w:b/>
          <w:sz w:val="22"/>
        </w:rPr>
      </w:pPr>
    </w:p>
    <w:p w:rsidR="00C45E3C" w:rsidRDefault="00C45E3C" w:rsidP="00B9227D">
      <w:pPr>
        <w:rPr>
          <w:rFonts w:asciiTheme="minorHAnsi" w:hAnsiTheme="minorHAnsi" w:cstheme="minorHAnsi"/>
          <w:b/>
          <w:sz w:val="22"/>
        </w:rPr>
      </w:pPr>
      <w:r w:rsidRPr="00C45E3C">
        <w:rPr>
          <w:rFonts w:asciiTheme="minorHAnsi" w:hAnsiTheme="minorHAnsi" w:cstheme="minorHAnsi"/>
          <w:b/>
          <w:sz w:val="22"/>
        </w:rPr>
        <w:t>Behavioural Consequences</w:t>
      </w:r>
      <w:r w:rsidR="00065084">
        <w:rPr>
          <w:rFonts w:asciiTheme="minorHAnsi" w:hAnsiTheme="minorHAnsi" w:cstheme="minorHAnsi"/>
          <w:b/>
          <w:sz w:val="22"/>
        </w:rPr>
        <w:t xml:space="preserve"> (Sanctions)</w:t>
      </w:r>
    </w:p>
    <w:p w:rsidR="00C45E3C" w:rsidRDefault="00C45E3C" w:rsidP="00B9227D">
      <w:pPr>
        <w:ind w:left="0" w:firstLine="0"/>
        <w:rPr>
          <w:rFonts w:asciiTheme="minorHAnsi" w:hAnsiTheme="minorHAnsi" w:cstheme="minorHAnsi"/>
          <w:sz w:val="22"/>
        </w:rPr>
      </w:pPr>
      <w:r w:rsidRPr="00C45E3C">
        <w:rPr>
          <w:rFonts w:asciiTheme="minorHAnsi" w:hAnsiTheme="minorHAnsi" w:cstheme="minorHAnsi"/>
          <w:sz w:val="22"/>
        </w:rPr>
        <w:t xml:space="preserve">For the vast majority of the time, behaviour at Moorside is excellent, but when behaviour is not acceptable, </w:t>
      </w:r>
      <w:r w:rsidRPr="00AC591C">
        <w:rPr>
          <w:rFonts w:asciiTheme="minorHAnsi" w:hAnsiTheme="minorHAnsi" w:cstheme="minorHAnsi"/>
          <w:sz w:val="22"/>
        </w:rPr>
        <w:t xml:space="preserve">staff </w:t>
      </w:r>
      <w:r w:rsidR="00DB6954" w:rsidRPr="00AC591C">
        <w:rPr>
          <w:rFonts w:asciiTheme="minorHAnsi" w:hAnsiTheme="minorHAnsi" w:cstheme="minorHAnsi"/>
          <w:sz w:val="22"/>
        </w:rPr>
        <w:t xml:space="preserve">will use their judgement </w:t>
      </w:r>
      <w:r w:rsidR="00E44091" w:rsidRPr="00AC591C">
        <w:rPr>
          <w:rFonts w:asciiTheme="minorHAnsi" w:hAnsiTheme="minorHAnsi" w:cstheme="minorHAnsi"/>
          <w:sz w:val="22"/>
        </w:rPr>
        <w:t xml:space="preserve">while </w:t>
      </w:r>
      <w:r w:rsidR="00DB6954" w:rsidRPr="00AC591C">
        <w:rPr>
          <w:rFonts w:asciiTheme="minorHAnsi" w:hAnsiTheme="minorHAnsi" w:cstheme="minorHAnsi"/>
          <w:sz w:val="22"/>
        </w:rPr>
        <w:t>keeping the well-being of the child/children at the top of their considerations.  This is particularly relevant when there are known Adverse Childhood Experiences, (ACEs) for the child</w:t>
      </w:r>
      <w:r w:rsidR="00113B3E">
        <w:rPr>
          <w:rFonts w:asciiTheme="minorHAnsi" w:hAnsiTheme="minorHAnsi" w:cstheme="minorHAnsi"/>
          <w:sz w:val="22"/>
        </w:rPr>
        <w:t>/children they are dealing with or where a child has additional or special needs.</w:t>
      </w:r>
      <w:r w:rsidR="00DB6954">
        <w:rPr>
          <w:rFonts w:asciiTheme="minorHAnsi" w:hAnsiTheme="minorHAnsi" w:cstheme="minorHAnsi"/>
          <w:sz w:val="22"/>
        </w:rPr>
        <w:t xml:space="preserve">  They </w:t>
      </w:r>
      <w:r w:rsidR="00E44091">
        <w:rPr>
          <w:rFonts w:asciiTheme="minorHAnsi" w:hAnsiTheme="minorHAnsi" w:cstheme="minorHAnsi"/>
          <w:sz w:val="22"/>
        </w:rPr>
        <w:t xml:space="preserve">may </w:t>
      </w:r>
      <w:r w:rsidR="00DB6954">
        <w:rPr>
          <w:rFonts w:asciiTheme="minorHAnsi" w:hAnsiTheme="minorHAnsi" w:cstheme="minorHAnsi"/>
          <w:sz w:val="22"/>
        </w:rPr>
        <w:t>then apply a</w:t>
      </w:r>
      <w:r w:rsidRPr="00C45E3C">
        <w:rPr>
          <w:rFonts w:asciiTheme="minorHAnsi" w:hAnsiTheme="minorHAnsi" w:cstheme="minorHAnsi"/>
          <w:sz w:val="22"/>
        </w:rPr>
        <w:t xml:space="preserve"> sequence of reminders, warnings and sanctions.</w:t>
      </w:r>
      <w:r w:rsidR="00DB6954">
        <w:rPr>
          <w:rFonts w:asciiTheme="minorHAnsi" w:hAnsiTheme="minorHAnsi" w:cstheme="minorHAnsi"/>
          <w:sz w:val="22"/>
        </w:rPr>
        <w:t xml:space="preserve"> </w:t>
      </w:r>
      <w:r w:rsidRPr="00C45E3C">
        <w:rPr>
          <w:rFonts w:asciiTheme="minorHAnsi" w:hAnsiTheme="minorHAnsi" w:cstheme="minorHAnsi"/>
          <w:sz w:val="22"/>
        </w:rPr>
        <w:t xml:space="preserve"> As the children move through the school, the system changes slightly. In the vast majority of occasions, negative behaviour is improved by a verbal reminder. If verbal reminders have not </w:t>
      </w:r>
      <w:r w:rsidR="00E44091">
        <w:rPr>
          <w:rFonts w:asciiTheme="minorHAnsi" w:hAnsiTheme="minorHAnsi" w:cstheme="minorHAnsi"/>
          <w:sz w:val="22"/>
        </w:rPr>
        <w:t>been suf</w:t>
      </w:r>
      <w:r w:rsidR="00902632">
        <w:rPr>
          <w:rFonts w:asciiTheme="minorHAnsi" w:hAnsiTheme="minorHAnsi" w:cstheme="minorHAnsi"/>
          <w:sz w:val="22"/>
        </w:rPr>
        <w:t xml:space="preserve">ficient, staff may make use of </w:t>
      </w:r>
      <w:r w:rsidR="007873CD">
        <w:rPr>
          <w:rFonts w:asciiTheme="minorHAnsi" w:hAnsiTheme="minorHAnsi" w:cstheme="minorHAnsi"/>
          <w:sz w:val="22"/>
        </w:rPr>
        <w:t>the sanctions listed in the table below. Where children have made the wrong behaviour choice, staff talk with them to help them understand how they might have behaved differently.</w:t>
      </w:r>
    </w:p>
    <w:p w:rsidR="009511E2" w:rsidRPr="00E20CA5" w:rsidRDefault="009511E2" w:rsidP="009511E2">
      <w:pPr>
        <w:ind w:left="0" w:firstLine="0"/>
        <w:rPr>
          <w:rFonts w:asciiTheme="minorHAnsi" w:hAnsiTheme="minorHAnsi" w:cstheme="minorHAnsi"/>
          <w:b/>
          <w:sz w:val="22"/>
        </w:rPr>
      </w:pPr>
      <w:r w:rsidRPr="00E20CA5">
        <w:rPr>
          <w:rFonts w:asciiTheme="minorHAnsi" w:hAnsiTheme="minorHAnsi" w:cstheme="minorHAnsi"/>
          <w:b/>
          <w:sz w:val="22"/>
        </w:rPr>
        <w:t>Removal</w:t>
      </w:r>
    </w:p>
    <w:p w:rsidR="009511E2" w:rsidRPr="00E20CA5" w:rsidRDefault="009511E2" w:rsidP="009511E2">
      <w:pPr>
        <w:ind w:left="0" w:firstLine="0"/>
        <w:rPr>
          <w:rFonts w:asciiTheme="minorHAnsi" w:hAnsiTheme="minorHAnsi" w:cstheme="minorHAnsi"/>
          <w:sz w:val="22"/>
        </w:rPr>
      </w:pPr>
      <w:r w:rsidRPr="00E20CA5">
        <w:rPr>
          <w:rFonts w:asciiTheme="minorHAnsi" w:hAnsiTheme="minorHAnsi" w:cstheme="minorHAnsi"/>
          <w:sz w:val="22"/>
        </w:rPr>
        <w:t>Removal is where a pupil, for serious disciplinary reasons, is required to spend a limited time out of the classroom at the instruction of a member of staff.</w:t>
      </w:r>
      <w:r w:rsidRPr="00E20CA5">
        <w:rPr>
          <w:sz w:val="22"/>
        </w:rPr>
        <w:t xml:space="preserve"> </w:t>
      </w:r>
      <w:r w:rsidRPr="00E20CA5">
        <w:rPr>
          <w:rFonts w:asciiTheme="minorHAnsi" w:hAnsiTheme="minorHAnsi" w:cstheme="minorHAnsi"/>
          <w:sz w:val="22"/>
        </w:rPr>
        <w:t xml:space="preserve">The use of removal should allow for continuation of the pupil’s education in a supervised setting. </w:t>
      </w:r>
    </w:p>
    <w:p w:rsidR="009511E2" w:rsidRPr="00E20CA5" w:rsidRDefault="009511E2" w:rsidP="009511E2">
      <w:pPr>
        <w:ind w:left="0" w:firstLine="0"/>
        <w:rPr>
          <w:rFonts w:asciiTheme="minorHAnsi" w:hAnsiTheme="minorHAnsi" w:cstheme="minorHAnsi"/>
          <w:sz w:val="22"/>
        </w:rPr>
      </w:pPr>
      <w:r w:rsidRPr="00E20CA5">
        <w:rPr>
          <w:rFonts w:asciiTheme="minorHAnsi" w:hAnsiTheme="minorHAnsi" w:cstheme="minorHAnsi"/>
          <w:sz w:val="22"/>
        </w:rPr>
        <w:t xml:space="preserve">Removal is used for the following reasons: </w:t>
      </w:r>
    </w:p>
    <w:p w:rsidR="009511E2" w:rsidRPr="00E20CA5" w:rsidRDefault="009511E2" w:rsidP="009511E2">
      <w:pPr>
        <w:ind w:left="0" w:firstLine="0"/>
        <w:rPr>
          <w:rFonts w:asciiTheme="minorHAnsi" w:hAnsiTheme="minorHAnsi" w:cstheme="minorHAnsi"/>
          <w:sz w:val="22"/>
        </w:rPr>
      </w:pPr>
      <w:r w:rsidRPr="00E20CA5">
        <w:rPr>
          <w:rFonts w:asciiTheme="minorHAnsi" w:hAnsiTheme="minorHAnsi" w:cstheme="minorHAnsi"/>
          <w:sz w:val="22"/>
        </w:rPr>
        <w:t xml:space="preserve">a) to maintain the safety of all pupils and to restore stability following an unreasonably high level of disruption; </w:t>
      </w:r>
    </w:p>
    <w:p w:rsidR="009511E2" w:rsidRPr="00E20CA5" w:rsidRDefault="009511E2" w:rsidP="009511E2">
      <w:pPr>
        <w:ind w:left="0" w:firstLine="0"/>
        <w:rPr>
          <w:rFonts w:asciiTheme="minorHAnsi" w:hAnsiTheme="minorHAnsi" w:cstheme="minorHAnsi"/>
          <w:sz w:val="22"/>
        </w:rPr>
      </w:pPr>
      <w:r w:rsidRPr="00E20CA5">
        <w:rPr>
          <w:rFonts w:asciiTheme="minorHAnsi" w:hAnsiTheme="minorHAnsi" w:cstheme="minorHAnsi"/>
          <w:sz w:val="22"/>
        </w:rPr>
        <w:t>b) to enable disruptive pupils to be taken to a place where education can be continued in a managed environment; and c) to allow the pupil to regain calm in a safe space.</w:t>
      </w:r>
    </w:p>
    <w:p w:rsidR="009511E2" w:rsidRPr="00E20CA5" w:rsidRDefault="009511E2" w:rsidP="009511E2">
      <w:pPr>
        <w:ind w:left="0" w:firstLine="0"/>
        <w:rPr>
          <w:rFonts w:asciiTheme="minorHAnsi" w:hAnsiTheme="minorHAnsi" w:cstheme="minorHAnsi"/>
          <w:sz w:val="22"/>
        </w:rPr>
      </w:pPr>
      <w:r w:rsidRPr="00E20CA5">
        <w:rPr>
          <w:rFonts w:asciiTheme="minorHAnsi" w:hAnsiTheme="minorHAnsi" w:cstheme="minorHAnsi"/>
          <w:sz w:val="22"/>
        </w:rPr>
        <w:t>A child may also be removed from a classroom as part of planned response to regulate their emotions because of sensory overload, but this is not for disciplinary reason.</w:t>
      </w:r>
    </w:p>
    <w:p w:rsidR="009511E2" w:rsidRPr="00E20CA5" w:rsidRDefault="009511E2" w:rsidP="009511E2">
      <w:pPr>
        <w:ind w:left="0" w:firstLine="0"/>
        <w:rPr>
          <w:rFonts w:asciiTheme="minorHAnsi" w:hAnsiTheme="minorHAnsi" w:cstheme="minorHAnsi"/>
          <w:sz w:val="22"/>
        </w:rPr>
      </w:pPr>
      <w:r w:rsidRPr="00E20CA5">
        <w:rPr>
          <w:rFonts w:asciiTheme="minorHAnsi" w:hAnsiTheme="minorHAnsi" w:cstheme="minorHAnsi"/>
          <w:sz w:val="22"/>
        </w:rPr>
        <w:t>The Headteacher must be involved in a decision to ‘remove’ a child. The length of time of the ‘removal’ will be governed by:</w:t>
      </w:r>
    </w:p>
    <w:p w:rsidR="009511E2" w:rsidRPr="00E20CA5" w:rsidRDefault="009511E2" w:rsidP="009511E2">
      <w:pPr>
        <w:ind w:left="0" w:firstLine="0"/>
        <w:rPr>
          <w:rFonts w:asciiTheme="minorHAnsi" w:hAnsiTheme="minorHAnsi" w:cstheme="minorHAnsi"/>
          <w:sz w:val="22"/>
        </w:rPr>
      </w:pPr>
      <w:r w:rsidRPr="00E20CA5">
        <w:rPr>
          <w:rFonts w:asciiTheme="minorHAnsi" w:hAnsiTheme="minorHAnsi" w:cstheme="minorHAnsi"/>
          <w:sz w:val="22"/>
        </w:rPr>
        <w:t>-the cause of the negative behaviour and nature of the incident</w:t>
      </w:r>
    </w:p>
    <w:p w:rsidR="009511E2" w:rsidRPr="00E20CA5" w:rsidRDefault="009511E2" w:rsidP="009511E2">
      <w:pPr>
        <w:ind w:left="0" w:firstLine="0"/>
        <w:rPr>
          <w:rFonts w:asciiTheme="minorHAnsi" w:hAnsiTheme="minorHAnsi" w:cstheme="minorHAnsi"/>
          <w:sz w:val="22"/>
        </w:rPr>
      </w:pPr>
      <w:r w:rsidRPr="00E20CA5">
        <w:rPr>
          <w:rFonts w:asciiTheme="minorHAnsi" w:hAnsiTheme="minorHAnsi" w:cstheme="minorHAnsi"/>
          <w:sz w:val="22"/>
        </w:rPr>
        <w:lastRenderedPageBreak/>
        <w:t>-whether the cause of the negative behaviour has been identified and solved</w:t>
      </w:r>
    </w:p>
    <w:p w:rsidR="009511E2" w:rsidRPr="00E20CA5" w:rsidRDefault="009511E2" w:rsidP="009511E2">
      <w:pPr>
        <w:ind w:left="0" w:firstLine="0"/>
        <w:rPr>
          <w:rFonts w:asciiTheme="minorHAnsi" w:hAnsiTheme="minorHAnsi" w:cstheme="minorHAnsi"/>
          <w:sz w:val="22"/>
        </w:rPr>
      </w:pPr>
      <w:r w:rsidRPr="00E20CA5">
        <w:rPr>
          <w:rFonts w:asciiTheme="minorHAnsi" w:hAnsiTheme="minorHAnsi" w:cstheme="minorHAnsi"/>
          <w:sz w:val="22"/>
        </w:rPr>
        <w:t>-if needed, has support been put in place?</w:t>
      </w:r>
    </w:p>
    <w:p w:rsidR="009511E2" w:rsidRPr="00E20CA5" w:rsidRDefault="009511E2" w:rsidP="009511E2">
      <w:pPr>
        <w:ind w:left="0" w:firstLine="0"/>
        <w:rPr>
          <w:rFonts w:asciiTheme="minorHAnsi" w:hAnsiTheme="minorHAnsi" w:cstheme="minorHAnsi"/>
          <w:sz w:val="22"/>
        </w:rPr>
      </w:pPr>
      <w:r w:rsidRPr="00E20CA5">
        <w:rPr>
          <w:rFonts w:asciiTheme="minorHAnsi" w:hAnsiTheme="minorHAnsi" w:cstheme="minorHAnsi"/>
          <w:sz w:val="22"/>
        </w:rPr>
        <w:t>The length of time of a removal should not exceed a lesson (usually one-to-one and a half hours) without being reviewed. During the ‘removal’ supervision must be in place to ensure that the child is safe and can continue to learn. Incidents of ‘removals’ will be recorded and analysed to so that decisions can be made about provision.</w:t>
      </w:r>
    </w:p>
    <w:p w:rsidR="009511E2" w:rsidRDefault="009511E2" w:rsidP="009511E2">
      <w:pPr>
        <w:ind w:left="0" w:firstLine="0"/>
        <w:rPr>
          <w:rFonts w:asciiTheme="minorHAnsi" w:hAnsiTheme="minorHAnsi" w:cstheme="minorHAnsi"/>
          <w:sz w:val="22"/>
        </w:rPr>
      </w:pPr>
      <w:r w:rsidRPr="00E20CA5">
        <w:rPr>
          <w:rFonts w:asciiTheme="minorHAnsi" w:hAnsiTheme="minorHAnsi" w:cstheme="minorHAnsi"/>
          <w:sz w:val="22"/>
        </w:rPr>
        <w:t>A parent must always been informed if their child has been ‘removed’. If the child has a social worker, they must be informed, along with the Virtual School Head if they are ‘looked after’.</w:t>
      </w:r>
    </w:p>
    <w:p w:rsidR="009511E2" w:rsidRPr="00E75416" w:rsidRDefault="009511E2" w:rsidP="009511E2">
      <w:pPr>
        <w:ind w:left="0" w:firstLine="0"/>
        <w:rPr>
          <w:rFonts w:asciiTheme="minorHAnsi" w:hAnsiTheme="minorHAnsi" w:cstheme="minorHAnsi"/>
          <w:b/>
          <w:sz w:val="22"/>
        </w:rPr>
      </w:pPr>
      <w:r w:rsidRPr="00E75416">
        <w:rPr>
          <w:rFonts w:asciiTheme="minorHAnsi" w:hAnsiTheme="minorHAnsi" w:cstheme="minorHAnsi"/>
          <w:b/>
          <w:sz w:val="22"/>
        </w:rPr>
        <w:t>Suspension and Permanent Exclusion</w:t>
      </w:r>
    </w:p>
    <w:p w:rsidR="009511E2" w:rsidRPr="00E75416" w:rsidRDefault="009511E2" w:rsidP="009511E2">
      <w:pPr>
        <w:ind w:left="0" w:firstLine="0"/>
        <w:jc w:val="left"/>
        <w:rPr>
          <w:rFonts w:asciiTheme="minorHAnsi" w:hAnsiTheme="minorHAnsi" w:cstheme="minorHAnsi"/>
          <w:sz w:val="22"/>
        </w:rPr>
      </w:pPr>
      <w:r w:rsidRPr="00E75416">
        <w:rPr>
          <w:rFonts w:asciiTheme="minorHAnsi" w:hAnsiTheme="minorHAnsi" w:cstheme="minorHAnsi"/>
          <w:sz w:val="22"/>
        </w:rPr>
        <w:t xml:space="preserve">The school works hard to promote positive behaviour because all children are entitled to an education where they are protected from disruption and can learn in a calm, safe and supportive environment. In response to a serious incident or persistent negative behaviour which has not improved following in-school sanctions and support, the Headteacher can use suspension or permanent exclusion. </w:t>
      </w:r>
      <w:hyperlink r:id="rId9" w:history="1">
        <w:r w:rsidRPr="00E75416">
          <w:rPr>
            <w:rStyle w:val="Hyperlink"/>
            <w:rFonts w:asciiTheme="minorHAnsi" w:hAnsiTheme="minorHAnsi" w:cstheme="minorHAnsi"/>
            <w:sz w:val="22"/>
          </w:rPr>
          <w:t>https://www.gov.uk/government/publications/school-exclusion</w:t>
        </w:r>
      </w:hyperlink>
      <w:r w:rsidRPr="00E75416">
        <w:rPr>
          <w:rFonts w:asciiTheme="minorHAnsi" w:hAnsiTheme="minorHAnsi" w:cstheme="minorHAnsi"/>
          <w:sz w:val="22"/>
        </w:rPr>
        <w:t xml:space="preserve"> . Following a fixed-term suspension, or removal from the classroom, the school will analyse the causes of incident and arrange a re-integration meeting with the parent and pupil to plan a positive way forward.</w:t>
      </w:r>
    </w:p>
    <w:p w:rsidR="009511E2" w:rsidRDefault="009511E2" w:rsidP="00B9227D">
      <w:pPr>
        <w:ind w:left="0" w:firstLine="0"/>
        <w:rPr>
          <w:rFonts w:asciiTheme="minorHAnsi" w:hAnsiTheme="minorHAnsi" w:cstheme="minorHAnsi"/>
          <w:sz w:val="22"/>
        </w:rPr>
      </w:pPr>
    </w:p>
    <w:p w:rsidR="00065084" w:rsidRPr="00E75416" w:rsidRDefault="00065084" w:rsidP="00B9227D">
      <w:pPr>
        <w:ind w:left="0" w:firstLine="0"/>
        <w:rPr>
          <w:rFonts w:asciiTheme="minorHAnsi" w:hAnsiTheme="minorHAnsi" w:cstheme="minorHAnsi"/>
          <w:b/>
          <w:sz w:val="22"/>
        </w:rPr>
      </w:pPr>
      <w:r w:rsidRPr="00E75416">
        <w:rPr>
          <w:rFonts w:asciiTheme="minorHAnsi" w:hAnsiTheme="minorHAnsi" w:cstheme="minorHAnsi"/>
          <w:b/>
          <w:sz w:val="22"/>
        </w:rPr>
        <w:t>Supporting Pupils Following a Sanction</w:t>
      </w:r>
    </w:p>
    <w:p w:rsidR="00065084" w:rsidRPr="00E75416" w:rsidRDefault="00065084" w:rsidP="00B9227D">
      <w:pPr>
        <w:ind w:left="0" w:firstLine="0"/>
        <w:rPr>
          <w:rFonts w:asciiTheme="minorHAnsi" w:hAnsiTheme="minorHAnsi" w:cstheme="minorHAnsi"/>
          <w:sz w:val="22"/>
        </w:rPr>
      </w:pPr>
      <w:r w:rsidRPr="00E75416">
        <w:rPr>
          <w:rFonts w:asciiTheme="minorHAnsi" w:hAnsiTheme="minorHAnsi" w:cstheme="minorHAnsi"/>
          <w:sz w:val="22"/>
        </w:rPr>
        <w:t>If the negative behaviour has involved another child (a victim), it is important that they have the opportunity to express their feelings and receive appropriate support and re-assurance.</w:t>
      </w:r>
    </w:p>
    <w:p w:rsidR="00065084" w:rsidRPr="00E75416" w:rsidRDefault="00065084" w:rsidP="00B9227D">
      <w:pPr>
        <w:ind w:left="0" w:firstLine="0"/>
        <w:rPr>
          <w:rFonts w:asciiTheme="minorHAnsi" w:hAnsiTheme="minorHAnsi" w:cstheme="minorHAnsi"/>
          <w:sz w:val="22"/>
        </w:rPr>
      </w:pPr>
      <w:r w:rsidRPr="00E75416">
        <w:rPr>
          <w:rFonts w:asciiTheme="minorHAnsi" w:hAnsiTheme="minorHAnsi" w:cstheme="minorHAnsi"/>
          <w:sz w:val="22"/>
        </w:rPr>
        <w:t xml:space="preserve">It is also </w:t>
      </w:r>
      <w:r w:rsidR="005438B0" w:rsidRPr="00E75416">
        <w:rPr>
          <w:rFonts w:asciiTheme="minorHAnsi" w:hAnsiTheme="minorHAnsi" w:cstheme="minorHAnsi"/>
          <w:sz w:val="22"/>
        </w:rPr>
        <w:t xml:space="preserve">important </w:t>
      </w:r>
      <w:r w:rsidRPr="00E75416">
        <w:rPr>
          <w:rFonts w:asciiTheme="minorHAnsi" w:hAnsiTheme="minorHAnsi" w:cstheme="minorHAnsi"/>
          <w:sz w:val="22"/>
        </w:rPr>
        <w:t>that the child who exhibited the negative behaviour has the opportunity to learn from the incident and whether there is any way the situation can be rectified. Actions might include:</w:t>
      </w:r>
    </w:p>
    <w:p w:rsidR="00065084" w:rsidRPr="00E75416" w:rsidRDefault="00065084" w:rsidP="00BC05CC">
      <w:pPr>
        <w:pStyle w:val="ListParagraph"/>
        <w:numPr>
          <w:ilvl w:val="0"/>
          <w:numId w:val="24"/>
        </w:numPr>
        <w:ind w:left="142" w:hanging="153"/>
        <w:rPr>
          <w:rFonts w:asciiTheme="minorHAnsi" w:hAnsiTheme="minorHAnsi" w:cstheme="minorHAnsi"/>
          <w:sz w:val="22"/>
        </w:rPr>
      </w:pPr>
      <w:r w:rsidRPr="00E75416">
        <w:rPr>
          <w:rFonts w:asciiTheme="minorHAnsi" w:hAnsiTheme="minorHAnsi" w:cstheme="minorHAnsi"/>
          <w:sz w:val="22"/>
        </w:rPr>
        <w:t xml:space="preserve">a targeted discussion with the pupil, including explaining what they did wrong, the impact of their actions, how they can do better in the future and what will happen if their behaviour fails to improve. This may also include advising them to apologise to the relevant person, if appropriate; </w:t>
      </w:r>
    </w:p>
    <w:p w:rsidR="00065084" w:rsidRPr="00E75416" w:rsidRDefault="00065084" w:rsidP="00B9227D">
      <w:pPr>
        <w:ind w:left="0" w:firstLine="0"/>
        <w:rPr>
          <w:rFonts w:asciiTheme="minorHAnsi" w:hAnsiTheme="minorHAnsi" w:cstheme="minorHAnsi"/>
          <w:sz w:val="22"/>
        </w:rPr>
      </w:pPr>
      <w:r w:rsidRPr="00E75416">
        <w:rPr>
          <w:rFonts w:asciiTheme="minorHAnsi" w:hAnsiTheme="minorHAnsi" w:cstheme="minorHAnsi"/>
          <w:sz w:val="22"/>
        </w:rPr>
        <w:t>• a phone call with parents, and the Virtual School Head for looked after childre</w:t>
      </w:r>
      <w:r w:rsidR="005438B0" w:rsidRPr="00E75416">
        <w:rPr>
          <w:rFonts w:asciiTheme="minorHAnsi" w:hAnsiTheme="minorHAnsi" w:cstheme="minorHAnsi"/>
          <w:sz w:val="22"/>
        </w:rPr>
        <w:t xml:space="preserve">n; </w:t>
      </w:r>
    </w:p>
    <w:p w:rsidR="00065084" w:rsidRPr="00E75416" w:rsidRDefault="00065084" w:rsidP="00B9227D">
      <w:pPr>
        <w:ind w:left="0" w:firstLine="0"/>
        <w:rPr>
          <w:rFonts w:asciiTheme="minorHAnsi" w:hAnsiTheme="minorHAnsi" w:cstheme="minorHAnsi"/>
          <w:sz w:val="22"/>
        </w:rPr>
      </w:pPr>
      <w:r w:rsidRPr="00E75416">
        <w:rPr>
          <w:rFonts w:asciiTheme="minorHAnsi" w:hAnsiTheme="minorHAnsi" w:cstheme="minorHAnsi"/>
          <w:sz w:val="22"/>
        </w:rPr>
        <w:t xml:space="preserve">• inquiries into circumstances outside of school, including at home, conducted by the designated safeguarding lead or a deputy; or </w:t>
      </w:r>
    </w:p>
    <w:p w:rsidR="00065084" w:rsidRDefault="00065084" w:rsidP="00B9227D">
      <w:pPr>
        <w:ind w:left="0" w:firstLine="0"/>
        <w:rPr>
          <w:rFonts w:asciiTheme="minorHAnsi" w:hAnsiTheme="minorHAnsi" w:cstheme="minorHAnsi"/>
          <w:sz w:val="22"/>
        </w:rPr>
      </w:pPr>
      <w:r w:rsidRPr="00E75416">
        <w:rPr>
          <w:rFonts w:asciiTheme="minorHAnsi" w:hAnsiTheme="minorHAnsi" w:cstheme="minorHAnsi"/>
          <w:sz w:val="22"/>
        </w:rPr>
        <w:t>• considering whether the support for behaviour management being provided remains appropriate (see ‘Initial intervention following behavioural incidents</w:t>
      </w:r>
      <w:r w:rsidR="009511E2" w:rsidRPr="00E75416">
        <w:rPr>
          <w:rFonts w:asciiTheme="minorHAnsi" w:hAnsiTheme="minorHAnsi" w:cstheme="minorHAnsi"/>
          <w:sz w:val="22"/>
        </w:rPr>
        <w:t xml:space="preserve"> – DfE Behaviour in Schools, 2024</w:t>
      </w:r>
      <w:r w:rsidRPr="00E75416">
        <w:rPr>
          <w:rFonts w:asciiTheme="minorHAnsi" w:hAnsiTheme="minorHAnsi" w:cstheme="minorHAnsi"/>
          <w:sz w:val="22"/>
        </w:rPr>
        <w:t>’).</w:t>
      </w:r>
    </w:p>
    <w:p w:rsidR="009511E2" w:rsidRPr="00E75416" w:rsidRDefault="009511E2" w:rsidP="00B9227D">
      <w:pPr>
        <w:ind w:left="0" w:firstLine="0"/>
        <w:rPr>
          <w:rFonts w:asciiTheme="minorHAnsi" w:hAnsiTheme="minorHAnsi" w:cstheme="minorHAnsi"/>
          <w:b/>
          <w:sz w:val="22"/>
        </w:rPr>
      </w:pPr>
      <w:r w:rsidRPr="00E75416">
        <w:rPr>
          <w:rFonts w:asciiTheme="minorHAnsi" w:hAnsiTheme="minorHAnsi" w:cstheme="minorHAnsi"/>
          <w:b/>
          <w:sz w:val="22"/>
        </w:rPr>
        <w:t>Preventing Recurrence of Negative Behaviour</w:t>
      </w:r>
    </w:p>
    <w:p w:rsidR="006A11FB" w:rsidRPr="00E75416" w:rsidRDefault="006A11FB" w:rsidP="00B9227D">
      <w:pPr>
        <w:ind w:left="0" w:firstLine="0"/>
        <w:rPr>
          <w:rFonts w:asciiTheme="minorHAnsi" w:hAnsiTheme="minorHAnsi" w:cstheme="minorHAnsi"/>
          <w:sz w:val="22"/>
        </w:rPr>
      </w:pPr>
      <w:r w:rsidRPr="00E75416">
        <w:rPr>
          <w:rFonts w:asciiTheme="minorHAnsi" w:hAnsiTheme="minorHAnsi" w:cstheme="minorHAnsi"/>
          <w:sz w:val="22"/>
        </w:rPr>
        <w:t>Where a child’s behaviour is:</w:t>
      </w:r>
    </w:p>
    <w:p w:rsidR="006A11FB" w:rsidRPr="00E75416" w:rsidRDefault="006A11FB" w:rsidP="00B9227D">
      <w:pPr>
        <w:ind w:left="0" w:firstLine="0"/>
        <w:rPr>
          <w:rFonts w:asciiTheme="minorHAnsi" w:hAnsiTheme="minorHAnsi" w:cstheme="minorHAnsi"/>
          <w:sz w:val="22"/>
        </w:rPr>
      </w:pPr>
      <w:r w:rsidRPr="00E75416">
        <w:rPr>
          <w:rFonts w:asciiTheme="minorHAnsi" w:hAnsiTheme="minorHAnsi" w:cstheme="minorHAnsi"/>
          <w:sz w:val="22"/>
        </w:rPr>
        <w:t>-persistently negative</w:t>
      </w:r>
    </w:p>
    <w:p w:rsidR="006A11FB" w:rsidRPr="00E75416" w:rsidRDefault="006A11FB" w:rsidP="00B9227D">
      <w:pPr>
        <w:ind w:left="0" w:firstLine="0"/>
        <w:rPr>
          <w:rFonts w:asciiTheme="minorHAnsi" w:hAnsiTheme="minorHAnsi" w:cstheme="minorHAnsi"/>
          <w:sz w:val="22"/>
        </w:rPr>
      </w:pPr>
      <w:r w:rsidRPr="00E75416">
        <w:rPr>
          <w:rFonts w:asciiTheme="minorHAnsi" w:hAnsiTheme="minorHAnsi" w:cstheme="minorHAnsi"/>
          <w:sz w:val="22"/>
        </w:rPr>
        <w:t>-not improving following low level sanctions</w:t>
      </w:r>
    </w:p>
    <w:p w:rsidR="006A11FB" w:rsidRPr="00E75416" w:rsidRDefault="006A11FB" w:rsidP="00B9227D">
      <w:pPr>
        <w:ind w:left="0" w:firstLine="0"/>
        <w:rPr>
          <w:rFonts w:asciiTheme="minorHAnsi" w:hAnsiTheme="minorHAnsi" w:cstheme="minorHAnsi"/>
          <w:sz w:val="22"/>
        </w:rPr>
      </w:pPr>
      <w:r w:rsidRPr="00E75416">
        <w:rPr>
          <w:rFonts w:asciiTheme="minorHAnsi" w:hAnsiTheme="minorHAnsi" w:cstheme="minorHAnsi"/>
          <w:sz w:val="22"/>
        </w:rPr>
        <w:t>-reflects a sudden change</w:t>
      </w:r>
    </w:p>
    <w:p w:rsidR="00AF2DC5" w:rsidRPr="00E75416" w:rsidRDefault="00AF2DC5" w:rsidP="00B9227D">
      <w:pPr>
        <w:ind w:left="0" w:firstLine="0"/>
        <w:rPr>
          <w:rFonts w:asciiTheme="minorHAnsi" w:hAnsiTheme="minorHAnsi" w:cstheme="minorHAnsi"/>
          <w:sz w:val="22"/>
        </w:rPr>
      </w:pPr>
      <w:r w:rsidRPr="00E75416">
        <w:rPr>
          <w:rFonts w:asciiTheme="minorHAnsi" w:hAnsiTheme="minorHAnsi" w:cstheme="minorHAnsi"/>
          <w:sz w:val="22"/>
        </w:rPr>
        <w:t>other strategies need considering. These include internal referrals to the SEND and Pastoral Team to investigate the cause of the behaviour in more detail.</w:t>
      </w:r>
    </w:p>
    <w:p w:rsidR="00AF2DC5" w:rsidRPr="00E75416" w:rsidRDefault="006A11FB" w:rsidP="00B9227D">
      <w:pPr>
        <w:ind w:left="0" w:firstLine="0"/>
        <w:rPr>
          <w:rFonts w:asciiTheme="minorHAnsi" w:hAnsiTheme="minorHAnsi" w:cstheme="minorHAnsi"/>
          <w:sz w:val="22"/>
        </w:rPr>
      </w:pPr>
      <w:r w:rsidRPr="00E75416">
        <w:rPr>
          <w:rFonts w:asciiTheme="minorHAnsi" w:hAnsiTheme="minorHAnsi" w:cstheme="minorHAnsi"/>
          <w:sz w:val="22"/>
        </w:rPr>
        <w:t xml:space="preserve">Advice may also be sought from outside agencies accessed through the local Inclusion Hub. </w:t>
      </w:r>
    </w:p>
    <w:p w:rsidR="006A11FB" w:rsidRDefault="006A11FB" w:rsidP="00B9227D">
      <w:pPr>
        <w:ind w:left="0" w:firstLine="0"/>
        <w:rPr>
          <w:rFonts w:asciiTheme="minorHAnsi" w:hAnsiTheme="minorHAnsi" w:cstheme="minorHAnsi"/>
          <w:sz w:val="22"/>
        </w:rPr>
      </w:pPr>
      <w:r w:rsidRPr="00E75416">
        <w:rPr>
          <w:rFonts w:asciiTheme="minorHAnsi" w:hAnsiTheme="minorHAnsi" w:cstheme="minorHAnsi"/>
          <w:sz w:val="22"/>
        </w:rPr>
        <w:lastRenderedPageBreak/>
        <w:t>A managed moved can also be considered if a parent and child wish to a fresh start in another mainstream school. A referral can also be made to a Pupil Referral Unit if all in-school strategies have been tried.</w:t>
      </w:r>
    </w:p>
    <w:p w:rsidR="00AF2DC5" w:rsidRPr="00E341DD" w:rsidRDefault="00AF2DC5" w:rsidP="00AF2DC5">
      <w:pPr>
        <w:ind w:left="0" w:firstLine="0"/>
        <w:rPr>
          <w:rFonts w:asciiTheme="minorHAnsi" w:hAnsiTheme="minorHAnsi" w:cstheme="minorHAnsi"/>
          <w:b/>
          <w:sz w:val="22"/>
        </w:rPr>
      </w:pPr>
      <w:r>
        <w:rPr>
          <w:rFonts w:asciiTheme="minorHAnsi" w:hAnsiTheme="minorHAnsi" w:cstheme="minorHAnsi"/>
          <w:b/>
          <w:sz w:val="22"/>
        </w:rPr>
        <w:t xml:space="preserve">Consultation, </w:t>
      </w:r>
      <w:r w:rsidRPr="00C45E3C">
        <w:rPr>
          <w:rFonts w:asciiTheme="minorHAnsi" w:hAnsiTheme="minorHAnsi" w:cstheme="minorHAnsi"/>
          <w:b/>
          <w:sz w:val="22"/>
        </w:rPr>
        <w:t>Mo</w:t>
      </w:r>
      <w:r>
        <w:rPr>
          <w:rFonts w:asciiTheme="minorHAnsi" w:hAnsiTheme="minorHAnsi" w:cstheme="minorHAnsi"/>
          <w:b/>
          <w:sz w:val="22"/>
        </w:rPr>
        <w:t>nitoring and Evaluation</w:t>
      </w:r>
    </w:p>
    <w:p w:rsidR="00AF2DC5" w:rsidRPr="00C45E3C" w:rsidRDefault="00AF2DC5" w:rsidP="00AF2DC5">
      <w:pPr>
        <w:ind w:left="0" w:firstLine="0"/>
        <w:rPr>
          <w:rFonts w:asciiTheme="minorHAnsi" w:hAnsiTheme="minorHAnsi" w:cstheme="minorHAnsi"/>
          <w:sz w:val="22"/>
        </w:rPr>
      </w:pPr>
      <w:r>
        <w:rPr>
          <w:rFonts w:asciiTheme="minorHAnsi" w:hAnsiTheme="minorHAnsi" w:cstheme="minorHAnsi"/>
          <w:sz w:val="22"/>
        </w:rPr>
        <w:t xml:space="preserve">Comments about our policy will be invited from parents by sharing a draft version on our school website and a copy is made available to staff who are invited to discuss it and make comments.  Children are consulted through discussions in class. </w:t>
      </w:r>
      <w:r w:rsidRPr="00C45E3C">
        <w:rPr>
          <w:rFonts w:asciiTheme="minorHAnsi" w:hAnsiTheme="minorHAnsi" w:cstheme="minorHAnsi"/>
          <w:sz w:val="22"/>
        </w:rPr>
        <w:t>We will check how effective it is through:</w:t>
      </w:r>
    </w:p>
    <w:p w:rsidR="00AF2DC5" w:rsidRPr="00C45E3C" w:rsidRDefault="00AF2DC5" w:rsidP="00AF2DC5">
      <w:pPr>
        <w:numPr>
          <w:ilvl w:val="0"/>
          <w:numId w:val="21"/>
        </w:numPr>
        <w:spacing w:before="120" w:after="0"/>
        <w:ind w:left="714" w:hanging="357"/>
        <w:rPr>
          <w:rFonts w:asciiTheme="minorHAnsi" w:hAnsiTheme="minorHAnsi" w:cstheme="minorHAnsi"/>
          <w:sz w:val="22"/>
        </w:rPr>
      </w:pPr>
      <w:r w:rsidRPr="00C45E3C">
        <w:rPr>
          <w:rFonts w:asciiTheme="minorHAnsi" w:hAnsiTheme="minorHAnsi" w:cstheme="minorHAnsi"/>
          <w:sz w:val="22"/>
        </w:rPr>
        <w:t>Comments made by parents and visitors to the school</w:t>
      </w:r>
    </w:p>
    <w:p w:rsidR="00AF2DC5" w:rsidRPr="00C45E3C" w:rsidRDefault="00AF2DC5" w:rsidP="00AF2DC5">
      <w:pPr>
        <w:numPr>
          <w:ilvl w:val="0"/>
          <w:numId w:val="21"/>
        </w:numPr>
        <w:spacing w:before="120" w:after="0"/>
        <w:ind w:left="714" w:hanging="357"/>
        <w:rPr>
          <w:rFonts w:asciiTheme="minorHAnsi" w:hAnsiTheme="minorHAnsi" w:cstheme="minorHAnsi"/>
          <w:sz w:val="22"/>
        </w:rPr>
      </w:pPr>
      <w:r w:rsidRPr="00C45E3C">
        <w:rPr>
          <w:rFonts w:asciiTheme="minorHAnsi" w:hAnsiTheme="minorHAnsi" w:cstheme="minorHAnsi"/>
          <w:sz w:val="22"/>
        </w:rPr>
        <w:t>Staff observations and discussions of children’s behaviour</w:t>
      </w:r>
    </w:p>
    <w:p w:rsidR="00AF2DC5" w:rsidRPr="00C45E3C" w:rsidRDefault="00AF2DC5" w:rsidP="00AF2DC5">
      <w:pPr>
        <w:numPr>
          <w:ilvl w:val="0"/>
          <w:numId w:val="21"/>
        </w:numPr>
        <w:spacing w:before="120" w:after="0"/>
        <w:ind w:left="714" w:hanging="357"/>
        <w:rPr>
          <w:rFonts w:asciiTheme="minorHAnsi" w:hAnsiTheme="minorHAnsi" w:cstheme="minorHAnsi"/>
          <w:sz w:val="22"/>
        </w:rPr>
      </w:pPr>
      <w:r w:rsidRPr="00C45E3C">
        <w:rPr>
          <w:rFonts w:asciiTheme="minorHAnsi" w:hAnsiTheme="minorHAnsi" w:cstheme="minorHAnsi"/>
          <w:sz w:val="22"/>
        </w:rPr>
        <w:t>Records of serious incidents</w:t>
      </w:r>
    </w:p>
    <w:p w:rsidR="00AF2DC5" w:rsidRPr="00C45E3C" w:rsidRDefault="00AF2DC5" w:rsidP="00AF2DC5">
      <w:pPr>
        <w:numPr>
          <w:ilvl w:val="0"/>
          <w:numId w:val="21"/>
        </w:numPr>
        <w:spacing w:before="120" w:after="0"/>
        <w:ind w:left="714" w:hanging="357"/>
        <w:rPr>
          <w:rFonts w:asciiTheme="minorHAnsi" w:hAnsiTheme="minorHAnsi" w:cstheme="minorHAnsi"/>
          <w:sz w:val="22"/>
        </w:rPr>
      </w:pPr>
      <w:r w:rsidRPr="00C45E3C">
        <w:rPr>
          <w:rFonts w:asciiTheme="minorHAnsi" w:hAnsiTheme="minorHAnsi" w:cstheme="minorHAnsi"/>
          <w:sz w:val="22"/>
        </w:rPr>
        <w:t>Class behaviour files / records</w:t>
      </w:r>
    </w:p>
    <w:p w:rsidR="00AF2DC5" w:rsidRPr="00C45E3C" w:rsidRDefault="00AF2DC5" w:rsidP="00AF2DC5">
      <w:pPr>
        <w:numPr>
          <w:ilvl w:val="0"/>
          <w:numId w:val="21"/>
        </w:numPr>
        <w:spacing w:before="120" w:after="0"/>
        <w:ind w:left="714" w:hanging="357"/>
        <w:rPr>
          <w:rFonts w:asciiTheme="minorHAnsi" w:hAnsiTheme="minorHAnsi" w:cstheme="minorHAnsi"/>
          <w:sz w:val="22"/>
        </w:rPr>
      </w:pPr>
      <w:r w:rsidRPr="00C45E3C">
        <w:rPr>
          <w:rFonts w:asciiTheme="minorHAnsi" w:hAnsiTheme="minorHAnsi" w:cstheme="minorHAnsi"/>
          <w:sz w:val="22"/>
        </w:rPr>
        <w:t>Feedback from pupils via the school council</w:t>
      </w:r>
    </w:p>
    <w:p w:rsidR="00AF2DC5" w:rsidRDefault="00AF2DC5" w:rsidP="00AF2DC5">
      <w:pPr>
        <w:numPr>
          <w:ilvl w:val="0"/>
          <w:numId w:val="21"/>
        </w:numPr>
        <w:spacing w:before="120" w:after="0"/>
        <w:ind w:left="714" w:hanging="357"/>
        <w:rPr>
          <w:rFonts w:asciiTheme="minorHAnsi" w:hAnsiTheme="minorHAnsi" w:cstheme="minorHAnsi"/>
          <w:sz w:val="22"/>
        </w:rPr>
      </w:pPr>
      <w:r w:rsidRPr="00C45E3C">
        <w:rPr>
          <w:rFonts w:asciiTheme="minorHAnsi" w:hAnsiTheme="minorHAnsi" w:cstheme="minorHAnsi"/>
          <w:sz w:val="22"/>
        </w:rPr>
        <w:t>Termly monitoring of class behaviour records</w:t>
      </w:r>
    </w:p>
    <w:p w:rsidR="00AF2DC5" w:rsidRPr="00E75416" w:rsidRDefault="00AF2DC5" w:rsidP="00AF2DC5">
      <w:pPr>
        <w:spacing w:before="120" w:after="0"/>
        <w:ind w:left="0" w:firstLine="0"/>
        <w:rPr>
          <w:rFonts w:asciiTheme="minorHAnsi" w:hAnsiTheme="minorHAnsi" w:cstheme="minorHAnsi"/>
          <w:sz w:val="22"/>
        </w:rPr>
      </w:pPr>
      <w:r w:rsidRPr="00E75416">
        <w:rPr>
          <w:rFonts w:asciiTheme="minorHAnsi" w:hAnsiTheme="minorHAnsi" w:cstheme="minorHAnsi"/>
          <w:sz w:val="22"/>
        </w:rPr>
        <w:t>Each half-term the safeguarding team analyse records of incidents to see if lessons can be learned and whether provision needs to be adapted for groups or individuals. Account will be taken of:</w:t>
      </w:r>
    </w:p>
    <w:p w:rsidR="00AF2DC5" w:rsidRPr="00E75416" w:rsidRDefault="00AF2DC5" w:rsidP="00AF2DC5">
      <w:pPr>
        <w:spacing w:before="120" w:after="0"/>
        <w:ind w:left="0" w:firstLine="0"/>
        <w:rPr>
          <w:rFonts w:asciiTheme="minorHAnsi" w:hAnsiTheme="minorHAnsi" w:cstheme="minorHAnsi"/>
          <w:sz w:val="22"/>
        </w:rPr>
      </w:pPr>
      <w:r w:rsidRPr="00E75416">
        <w:rPr>
          <w:rFonts w:asciiTheme="minorHAnsi" w:hAnsiTheme="minorHAnsi" w:cstheme="minorHAnsi"/>
          <w:sz w:val="22"/>
        </w:rPr>
        <w:t>-repeated sanctions for the same pupil / group of pupils</w:t>
      </w:r>
    </w:p>
    <w:p w:rsidR="00AF2DC5" w:rsidRPr="00E75416" w:rsidRDefault="00AF2DC5" w:rsidP="00AF2DC5">
      <w:pPr>
        <w:spacing w:before="120" w:after="0"/>
        <w:ind w:left="0" w:firstLine="0"/>
        <w:rPr>
          <w:rFonts w:asciiTheme="minorHAnsi" w:hAnsiTheme="minorHAnsi" w:cstheme="minorHAnsi"/>
          <w:sz w:val="22"/>
        </w:rPr>
      </w:pPr>
      <w:r w:rsidRPr="00E75416">
        <w:rPr>
          <w:rFonts w:asciiTheme="minorHAnsi" w:hAnsiTheme="minorHAnsi" w:cstheme="minorHAnsi"/>
          <w:sz w:val="22"/>
        </w:rPr>
        <w:t>-any ‘removals’</w:t>
      </w:r>
    </w:p>
    <w:p w:rsidR="00AF2DC5" w:rsidRPr="00E75416" w:rsidRDefault="00AF2DC5" w:rsidP="00AF2DC5">
      <w:pPr>
        <w:spacing w:before="120" w:after="0"/>
        <w:ind w:left="0" w:firstLine="0"/>
        <w:rPr>
          <w:rFonts w:asciiTheme="minorHAnsi" w:hAnsiTheme="minorHAnsi" w:cstheme="minorHAnsi"/>
          <w:sz w:val="22"/>
        </w:rPr>
      </w:pPr>
      <w:r w:rsidRPr="00E75416">
        <w:rPr>
          <w:rFonts w:asciiTheme="minorHAnsi" w:hAnsiTheme="minorHAnsi" w:cstheme="minorHAnsi"/>
          <w:sz w:val="22"/>
        </w:rPr>
        <w:t>-the type of incidents</w:t>
      </w:r>
    </w:p>
    <w:p w:rsidR="00AF2DC5" w:rsidRPr="00E75416" w:rsidRDefault="00AF2DC5" w:rsidP="00AF2DC5">
      <w:pPr>
        <w:spacing w:before="120" w:after="0"/>
        <w:ind w:left="0" w:firstLine="0"/>
        <w:rPr>
          <w:rFonts w:asciiTheme="minorHAnsi" w:hAnsiTheme="minorHAnsi" w:cstheme="minorHAnsi"/>
          <w:sz w:val="22"/>
        </w:rPr>
      </w:pPr>
      <w:r w:rsidRPr="00E75416">
        <w:rPr>
          <w:rFonts w:asciiTheme="minorHAnsi" w:hAnsiTheme="minorHAnsi" w:cstheme="minorHAnsi"/>
          <w:sz w:val="22"/>
        </w:rPr>
        <w:t>-attendance</w:t>
      </w:r>
    </w:p>
    <w:p w:rsidR="00AF2DC5" w:rsidRPr="00E75416" w:rsidRDefault="00AF2DC5" w:rsidP="00AF2DC5">
      <w:pPr>
        <w:spacing w:before="120" w:after="0"/>
        <w:ind w:left="0" w:firstLine="0"/>
        <w:rPr>
          <w:rFonts w:asciiTheme="minorHAnsi" w:hAnsiTheme="minorHAnsi" w:cstheme="minorHAnsi"/>
          <w:sz w:val="22"/>
        </w:rPr>
      </w:pPr>
      <w:r w:rsidRPr="00E75416">
        <w:rPr>
          <w:rFonts w:asciiTheme="minorHAnsi" w:hAnsiTheme="minorHAnsi" w:cstheme="minorHAnsi"/>
          <w:sz w:val="22"/>
        </w:rPr>
        <w:t>-any searching or confiscation</w:t>
      </w:r>
    </w:p>
    <w:p w:rsidR="00AF2DC5" w:rsidRPr="00E341DD" w:rsidRDefault="00AF2DC5" w:rsidP="00AF2DC5">
      <w:pPr>
        <w:spacing w:before="120" w:after="0"/>
        <w:ind w:left="0" w:firstLine="0"/>
        <w:rPr>
          <w:rFonts w:asciiTheme="minorHAnsi" w:hAnsiTheme="minorHAnsi" w:cstheme="minorHAnsi"/>
          <w:sz w:val="22"/>
        </w:rPr>
      </w:pPr>
      <w:r w:rsidRPr="00E75416">
        <w:rPr>
          <w:rFonts w:asciiTheme="minorHAnsi" w:hAnsiTheme="minorHAnsi" w:cstheme="minorHAnsi"/>
          <w:sz w:val="22"/>
        </w:rPr>
        <w:t>-general perceptions / feedback</w:t>
      </w:r>
    </w:p>
    <w:p w:rsidR="00AF2DC5" w:rsidRPr="00C45E3C" w:rsidRDefault="00AF2DC5" w:rsidP="00AF2DC5">
      <w:pPr>
        <w:rPr>
          <w:rFonts w:asciiTheme="minorHAnsi" w:hAnsiTheme="minorHAnsi" w:cstheme="minorHAnsi"/>
          <w:sz w:val="22"/>
        </w:rPr>
      </w:pPr>
      <w:r w:rsidRPr="00C45E3C">
        <w:rPr>
          <w:rFonts w:asciiTheme="minorHAnsi" w:hAnsiTheme="minorHAnsi" w:cstheme="minorHAnsi"/>
          <w:sz w:val="22"/>
        </w:rPr>
        <w:t>Governors will be infor</w:t>
      </w:r>
      <w:r>
        <w:rPr>
          <w:rFonts w:asciiTheme="minorHAnsi" w:hAnsiTheme="minorHAnsi" w:cstheme="minorHAnsi"/>
          <w:sz w:val="22"/>
        </w:rPr>
        <w:t>med of any fixed term suspensions</w:t>
      </w:r>
      <w:r w:rsidRPr="00C45E3C">
        <w:rPr>
          <w:rFonts w:asciiTheme="minorHAnsi" w:hAnsiTheme="minorHAnsi" w:cstheme="minorHAnsi"/>
          <w:sz w:val="22"/>
        </w:rPr>
        <w:t xml:space="preserve">. </w:t>
      </w:r>
    </w:p>
    <w:p w:rsidR="009511E2" w:rsidRPr="00D979F1" w:rsidRDefault="009511E2" w:rsidP="005942BB">
      <w:pPr>
        <w:ind w:left="0" w:firstLine="0"/>
        <w:jc w:val="left"/>
        <w:rPr>
          <w:rFonts w:asciiTheme="minorHAnsi" w:hAnsiTheme="minorHAnsi" w:cstheme="minorHAnsi"/>
          <w:sz w:val="16"/>
          <w:highlight w:val="yellow"/>
        </w:rPr>
      </w:pPr>
    </w:p>
    <w:p w:rsidR="00272AFC" w:rsidRPr="005438B0" w:rsidRDefault="00272AFC" w:rsidP="00B9227D">
      <w:pPr>
        <w:ind w:left="0" w:firstLine="0"/>
        <w:rPr>
          <w:rFonts w:asciiTheme="minorHAnsi" w:hAnsiTheme="minorHAnsi" w:cstheme="minorHAnsi"/>
          <w:b/>
          <w:sz w:val="22"/>
        </w:rPr>
      </w:pPr>
      <w:r w:rsidRPr="005438B0">
        <w:rPr>
          <w:rFonts w:asciiTheme="minorHAnsi" w:hAnsiTheme="minorHAnsi" w:cstheme="minorHAnsi"/>
          <w:b/>
          <w:sz w:val="22"/>
        </w:rPr>
        <w:t>Complaints</w:t>
      </w:r>
    </w:p>
    <w:p w:rsidR="00272AFC" w:rsidRPr="00272AFC" w:rsidRDefault="00272AFC" w:rsidP="00B9227D">
      <w:pPr>
        <w:ind w:left="0" w:firstLine="0"/>
        <w:rPr>
          <w:rFonts w:asciiTheme="minorHAnsi" w:hAnsiTheme="minorHAnsi" w:cstheme="minorHAnsi"/>
          <w:sz w:val="22"/>
        </w:rPr>
      </w:pPr>
      <w:r w:rsidRPr="005438B0">
        <w:rPr>
          <w:rFonts w:asciiTheme="minorHAnsi" w:hAnsiTheme="minorHAnsi" w:cstheme="minorHAnsi"/>
          <w:sz w:val="22"/>
        </w:rPr>
        <w:t>It is the school’s aim to uphold the highest standards of behaviour at all times a</w:t>
      </w:r>
      <w:r w:rsidR="00E968C9" w:rsidRPr="005438B0">
        <w:rPr>
          <w:rFonts w:asciiTheme="minorHAnsi" w:hAnsiTheme="minorHAnsi" w:cstheme="minorHAnsi"/>
          <w:sz w:val="22"/>
        </w:rPr>
        <w:t>nd that staff will perform their role according to the policy and in line with professional standards. Should parents find it necessary to make a complaint, the school’s complaints procedure can be found on the school’s website. In the vast majority of cases, the school is able to resolve concerns through a meeting at the ‘informal’ stage of the procedure. However, if the concern is more serious or has not been resolved, the school would work through the stages of the procedure with parents, involving the Local Authority if the complaint involves an allegation against an adult in school.</w:t>
      </w:r>
    </w:p>
    <w:p w:rsidR="00C45E3C" w:rsidRDefault="00C45E3C" w:rsidP="00C45E3C">
      <w:pPr>
        <w:rPr>
          <w:rFonts w:asciiTheme="minorHAnsi" w:hAnsiTheme="minorHAnsi" w:cstheme="minorHAnsi"/>
          <w:b/>
          <w:sz w:val="22"/>
          <w:u w:val="single"/>
        </w:rPr>
      </w:pPr>
    </w:p>
    <w:p w:rsidR="00114C82" w:rsidRDefault="00114C82" w:rsidP="00C45E3C">
      <w:pPr>
        <w:rPr>
          <w:rFonts w:asciiTheme="minorHAnsi" w:hAnsiTheme="minorHAnsi" w:cstheme="minorHAnsi"/>
          <w:b/>
          <w:sz w:val="22"/>
        </w:rPr>
      </w:pPr>
      <w:r w:rsidRPr="00114C82">
        <w:rPr>
          <w:rFonts w:asciiTheme="minorHAnsi" w:hAnsiTheme="minorHAnsi" w:cstheme="minorHAnsi"/>
          <w:b/>
          <w:sz w:val="22"/>
        </w:rPr>
        <w:t>Appendix 1</w:t>
      </w:r>
    </w:p>
    <w:p w:rsidR="00114C82" w:rsidRPr="00114C82" w:rsidRDefault="00114C82" w:rsidP="00C45E3C">
      <w:pPr>
        <w:rPr>
          <w:rFonts w:asciiTheme="minorHAnsi" w:hAnsiTheme="minorHAnsi" w:cstheme="minorHAnsi"/>
          <w:b/>
          <w:sz w:val="22"/>
        </w:rPr>
      </w:pPr>
      <w:r w:rsidRPr="00114C82">
        <w:rPr>
          <w:rFonts w:asciiTheme="minorHAnsi" w:hAnsiTheme="minorHAnsi" w:cstheme="minorHAnsi"/>
          <w:b/>
          <w:sz w:val="22"/>
        </w:rPr>
        <w:t>Sanctions</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4422"/>
        <w:gridCol w:w="2380"/>
        <w:gridCol w:w="2684"/>
      </w:tblGrid>
      <w:tr w:rsidR="00B9227D" w:rsidRPr="00B9227D" w:rsidTr="00DA578A">
        <w:trPr>
          <w:jc w:val="center"/>
        </w:trPr>
        <w:tc>
          <w:tcPr>
            <w:tcW w:w="594" w:type="dxa"/>
            <w:shd w:val="clear" w:color="auto" w:fill="auto"/>
            <w:vAlign w:val="center"/>
          </w:tcPr>
          <w:p w:rsidR="00B9227D" w:rsidRPr="00B9227D" w:rsidRDefault="00B9227D" w:rsidP="00B9227D">
            <w:pPr>
              <w:spacing w:before="0" w:after="0"/>
              <w:ind w:left="0" w:firstLine="0"/>
              <w:jc w:val="left"/>
              <w:rPr>
                <w:rFonts w:asciiTheme="minorHAnsi" w:eastAsia="Times New Roman" w:hAnsiTheme="minorHAnsi" w:cstheme="minorHAnsi"/>
                <w:lang w:eastAsia="en-GB"/>
              </w:rPr>
            </w:pPr>
            <w:r w:rsidRPr="00B9227D">
              <w:rPr>
                <w:rFonts w:asciiTheme="minorHAnsi" w:eastAsia="Times New Roman" w:hAnsiTheme="minorHAnsi" w:cstheme="minorHAnsi"/>
                <w:sz w:val="22"/>
                <w:lang w:eastAsia="en-GB"/>
              </w:rPr>
              <w:t>1a</w:t>
            </w:r>
          </w:p>
        </w:tc>
        <w:tc>
          <w:tcPr>
            <w:tcW w:w="4422" w:type="dxa"/>
            <w:shd w:val="clear" w:color="auto" w:fill="auto"/>
            <w:vAlign w:val="center"/>
          </w:tcPr>
          <w:p w:rsidR="00B9227D" w:rsidRPr="00B9227D" w:rsidRDefault="00B9227D" w:rsidP="00B9227D">
            <w:pPr>
              <w:spacing w:before="0" w:after="0"/>
              <w:ind w:left="0" w:firstLine="0"/>
              <w:jc w:val="left"/>
              <w:rPr>
                <w:rFonts w:asciiTheme="minorHAnsi" w:eastAsia="Times New Roman" w:hAnsiTheme="minorHAnsi" w:cstheme="minorHAnsi"/>
                <w:lang w:eastAsia="en-GB"/>
              </w:rPr>
            </w:pPr>
            <w:r w:rsidRPr="00B9227D">
              <w:rPr>
                <w:rFonts w:asciiTheme="minorHAnsi" w:eastAsia="Times New Roman" w:hAnsiTheme="minorHAnsi" w:cstheme="minorHAnsi"/>
                <w:sz w:val="22"/>
                <w:lang w:eastAsia="en-GB"/>
              </w:rPr>
              <w:t>Low level nuisance behaviour</w:t>
            </w:r>
          </w:p>
        </w:tc>
        <w:tc>
          <w:tcPr>
            <w:tcW w:w="2380" w:type="dxa"/>
            <w:shd w:val="clear" w:color="auto" w:fill="auto"/>
            <w:vAlign w:val="center"/>
          </w:tcPr>
          <w:p w:rsidR="00B9227D" w:rsidRPr="00B9227D" w:rsidRDefault="00B9227D" w:rsidP="00B9227D">
            <w:pPr>
              <w:spacing w:before="0" w:after="0"/>
              <w:ind w:left="0" w:firstLine="0"/>
              <w:jc w:val="left"/>
              <w:rPr>
                <w:rFonts w:asciiTheme="minorHAnsi" w:eastAsia="Times New Roman" w:hAnsiTheme="minorHAnsi" w:cstheme="minorHAnsi"/>
                <w:lang w:eastAsia="en-GB"/>
              </w:rPr>
            </w:pPr>
            <w:r w:rsidRPr="00B9227D">
              <w:rPr>
                <w:rFonts w:asciiTheme="minorHAnsi" w:eastAsia="Times New Roman" w:hAnsiTheme="minorHAnsi" w:cstheme="minorHAnsi"/>
                <w:sz w:val="22"/>
                <w:lang w:eastAsia="en-GB"/>
              </w:rPr>
              <w:t>Reminder and request to modify behaviour</w:t>
            </w:r>
          </w:p>
        </w:tc>
        <w:tc>
          <w:tcPr>
            <w:tcW w:w="2684" w:type="dxa"/>
            <w:shd w:val="clear" w:color="auto" w:fill="auto"/>
            <w:vAlign w:val="center"/>
          </w:tcPr>
          <w:p w:rsidR="00B9227D" w:rsidRPr="00B9227D" w:rsidRDefault="00B9227D" w:rsidP="00B9227D">
            <w:pPr>
              <w:spacing w:before="0" w:after="0"/>
              <w:ind w:left="0" w:firstLine="0"/>
              <w:jc w:val="left"/>
              <w:rPr>
                <w:rFonts w:asciiTheme="minorHAnsi" w:eastAsia="Times New Roman" w:hAnsiTheme="minorHAnsi" w:cstheme="minorHAnsi"/>
                <w:lang w:eastAsia="en-GB"/>
              </w:rPr>
            </w:pPr>
          </w:p>
        </w:tc>
      </w:tr>
      <w:tr w:rsidR="00B9227D" w:rsidRPr="00B9227D" w:rsidTr="00DA578A">
        <w:trPr>
          <w:jc w:val="center"/>
        </w:trPr>
        <w:tc>
          <w:tcPr>
            <w:tcW w:w="594" w:type="dxa"/>
            <w:shd w:val="clear" w:color="auto" w:fill="auto"/>
            <w:vAlign w:val="center"/>
          </w:tcPr>
          <w:p w:rsidR="00B9227D" w:rsidRPr="00B9227D" w:rsidRDefault="00B9227D" w:rsidP="00B9227D">
            <w:pPr>
              <w:spacing w:before="0" w:after="0"/>
              <w:ind w:left="0" w:firstLine="0"/>
              <w:jc w:val="left"/>
              <w:rPr>
                <w:rFonts w:asciiTheme="minorHAnsi" w:eastAsia="Times New Roman" w:hAnsiTheme="minorHAnsi" w:cstheme="minorHAnsi"/>
                <w:lang w:eastAsia="en-GB"/>
              </w:rPr>
            </w:pPr>
            <w:r w:rsidRPr="00B9227D">
              <w:rPr>
                <w:rFonts w:asciiTheme="minorHAnsi" w:eastAsia="Times New Roman" w:hAnsiTheme="minorHAnsi" w:cstheme="minorHAnsi"/>
                <w:sz w:val="22"/>
                <w:lang w:eastAsia="en-GB"/>
              </w:rPr>
              <w:t>1b.</w:t>
            </w:r>
          </w:p>
        </w:tc>
        <w:tc>
          <w:tcPr>
            <w:tcW w:w="4422" w:type="dxa"/>
            <w:shd w:val="clear" w:color="auto" w:fill="auto"/>
            <w:vAlign w:val="center"/>
          </w:tcPr>
          <w:p w:rsidR="00B9227D" w:rsidRPr="00B9227D" w:rsidRDefault="00B9227D" w:rsidP="00B9227D">
            <w:pPr>
              <w:spacing w:before="0" w:after="0"/>
              <w:ind w:left="0" w:firstLine="0"/>
              <w:jc w:val="left"/>
              <w:rPr>
                <w:rFonts w:asciiTheme="minorHAnsi" w:eastAsia="Times New Roman" w:hAnsiTheme="minorHAnsi" w:cstheme="minorHAnsi"/>
                <w:lang w:eastAsia="en-GB"/>
              </w:rPr>
            </w:pPr>
            <w:r w:rsidRPr="00B9227D">
              <w:rPr>
                <w:rFonts w:asciiTheme="minorHAnsi" w:eastAsia="Times New Roman" w:hAnsiTheme="minorHAnsi" w:cstheme="minorHAnsi"/>
                <w:sz w:val="22"/>
                <w:lang w:eastAsia="en-GB"/>
              </w:rPr>
              <w:t>Repeat of above (up to Y3)</w:t>
            </w:r>
          </w:p>
        </w:tc>
        <w:tc>
          <w:tcPr>
            <w:tcW w:w="2380" w:type="dxa"/>
            <w:shd w:val="clear" w:color="auto" w:fill="auto"/>
            <w:vAlign w:val="center"/>
          </w:tcPr>
          <w:p w:rsidR="00B9227D" w:rsidRPr="00B9227D" w:rsidRDefault="00B9227D" w:rsidP="00B9227D">
            <w:pPr>
              <w:spacing w:before="0" w:after="0"/>
              <w:ind w:left="0" w:firstLine="0"/>
              <w:jc w:val="left"/>
              <w:rPr>
                <w:rFonts w:asciiTheme="minorHAnsi" w:eastAsia="Times New Roman" w:hAnsiTheme="minorHAnsi" w:cstheme="minorHAnsi"/>
                <w:lang w:eastAsia="en-GB"/>
              </w:rPr>
            </w:pPr>
            <w:r w:rsidRPr="00B9227D">
              <w:rPr>
                <w:rFonts w:asciiTheme="minorHAnsi" w:eastAsia="Times New Roman" w:hAnsiTheme="minorHAnsi" w:cstheme="minorHAnsi"/>
                <w:sz w:val="22"/>
                <w:lang w:eastAsia="en-GB"/>
              </w:rPr>
              <w:t xml:space="preserve">The reminder is repeated </w:t>
            </w:r>
          </w:p>
        </w:tc>
        <w:tc>
          <w:tcPr>
            <w:tcW w:w="2684" w:type="dxa"/>
            <w:shd w:val="clear" w:color="auto" w:fill="auto"/>
            <w:vAlign w:val="center"/>
          </w:tcPr>
          <w:p w:rsidR="00B9227D" w:rsidRPr="00B9227D" w:rsidRDefault="00B9227D" w:rsidP="00B9227D">
            <w:pPr>
              <w:spacing w:before="0" w:after="0"/>
              <w:ind w:left="0" w:firstLine="0"/>
              <w:jc w:val="left"/>
              <w:rPr>
                <w:rFonts w:asciiTheme="minorHAnsi" w:eastAsia="Times New Roman" w:hAnsiTheme="minorHAnsi" w:cstheme="minorHAnsi"/>
                <w:lang w:eastAsia="en-GB"/>
              </w:rPr>
            </w:pPr>
          </w:p>
        </w:tc>
      </w:tr>
      <w:tr w:rsidR="00B9227D" w:rsidRPr="00B9227D" w:rsidTr="00DA578A">
        <w:trPr>
          <w:jc w:val="center"/>
        </w:trPr>
        <w:tc>
          <w:tcPr>
            <w:tcW w:w="594" w:type="dxa"/>
            <w:shd w:val="clear" w:color="auto" w:fill="auto"/>
            <w:vAlign w:val="center"/>
          </w:tcPr>
          <w:p w:rsidR="00B9227D" w:rsidRPr="00B9227D" w:rsidRDefault="00B9227D" w:rsidP="00B9227D">
            <w:pPr>
              <w:spacing w:before="0" w:after="0"/>
              <w:ind w:left="0" w:firstLine="0"/>
              <w:jc w:val="left"/>
              <w:rPr>
                <w:rFonts w:asciiTheme="minorHAnsi" w:eastAsia="Times New Roman" w:hAnsiTheme="minorHAnsi" w:cstheme="minorHAnsi"/>
                <w:lang w:eastAsia="en-GB"/>
              </w:rPr>
            </w:pPr>
            <w:r w:rsidRPr="00B9227D">
              <w:rPr>
                <w:rFonts w:asciiTheme="minorHAnsi" w:eastAsia="Times New Roman" w:hAnsiTheme="minorHAnsi" w:cstheme="minorHAnsi"/>
                <w:sz w:val="22"/>
                <w:lang w:eastAsia="en-GB"/>
              </w:rPr>
              <w:t>1c.</w:t>
            </w:r>
          </w:p>
        </w:tc>
        <w:tc>
          <w:tcPr>
            <w:tcW w:w="4422" w:type="dxa"/>
            <w:shd w:val="clear" w:color="auto" w:fill="auto"/>
            <w:vAlign w:val="center"/>
          </w:tcPr>
          <w:p w:rsidR="00B9227D" w:rsidRPr="00B9227D" w:rsidRDefault="00B9227D" w:rsidP="00B9227D">
            <w:pPr>
              <w:spacing w:before="0" w:after="0"/>
              <w:ind w:left="0" w:firstLine="0"/>
              <w:jc w:val="left"/>
              <w:rPr>
                <w:rFonts w:asciiTheme="minorHAnsi" w:eastAsia="Times New Roman" w:hAnsiTheme="minorHAnsi" w:cstheme="minorHAnsi"/>
                <w:lang w:eastAsia="en-GB"/>
              </w:rPr>
            </w:pPr>
            <w:r w:rsidRPr="00B9227D">
              <w:rPr>
                <w:rFonts w:asciiTheme="minorHAnsi" w:eastAsia="Times New Roman" w:hAnsiTheme="minorHAnsi" w:cstheme="minorHAnsi"/>
                <w:sz w:val="22"/>
                <w:lang w:eastAsia="en-GB"/>
              </w:rPr>
              <w:t>Repeat of above (up to Y3)</w:t>
            </w:r>
          </w:p>
        </w:tc>
        <w:tc>
          <w:tcPr>
            <w:tcW w:w="2380" w:type="dxa"/>
            <w:shd w:val="clear" w:color="auto" w:fill="auto"/>
            <w:vAlign w:val="center"/>
          </w:tcPr>
          <w:p w:rsidR="00B9227D" w:rsidRPr="00B9227D" w:rsidRDefault="00B9227D" w:rsidP="00B9227D">
            <w:pPr>
              <w:spacing w:before="0" w:after="0"/>
              <w:ind w:left="0" w:firstLine="0"/>
              <w:jc w:val="left"/>
              <w:rPr>
                <w:rFonts w:asciiTheme="minorHAnsi" w:eastAsia="Times New Roman" w:hAnsiTheme="minorHAnsi" w:cstheme="minorHAnsi"/>
                <w:lang w:eastAsia="en-GB"/>
              </w:rPr>
            </w:pPr>
            <w:r w:rsidRPr="00B9227D">
              <w:rPr>
                <w:rFonts w:asciiTheme="minorHAnsi" w:eastAsia="Times New Roman" w:hAnsiTheme="minorHAnsi" w:cstheme="minorHAnsi"/>
                <w:sz w:val="22"/>
                <w:lang w:eastAsia="en-GB"/>
              </w:rPr>
              <w:t>The reminder is repeated</w:t>
            </w:r>
          </w:p>
        </w:tc>
        <w:tc>
          <w:tcPr>
            <w:tcW w:w="2684" w:type="dxa"/>
            <w:shd w:val="clear" w:color="auto" w:fill="auto"/>
            <w:vAlign w:val="center"/>
          </w:tcPr>
          <w:p w:rsidR="00B9227D" w:rsidRPr="00B9227D" w:rsidRDefault="00B9227D" w:rsidP="00B9227D">
            <w:pPr>
              <w:spacing w:before="0" w:after="0"/>
              <w:ind w:left="0" w:firstLine="0"/>
              <w:jc w:val="left"/>
              <w:rPr>
                <w:rFonts w:asciiTheme="minorHAnsi" w:eastAsia="Times New Roman" w:hAnsiTheme="minorHAnsi" w:cstheme="minorHAnsi"/>
                <w:lang w:eastAsia="en-GB"/>
              </w:rPr>
            </w:pPr>
          </w:p>
        </w:tc>
      </w:tr>
      <w:tr w:rsidR="00B9227D" w:rsidRPr="00B9227D" w:rsidTr="00DA578A">
        <w:trPr>
          <w:jc w:val="center"/>
        </w:trPr>
        <w:tc>
          <w:tcPr>
            <w:tcW w:w="594" w:type="dxa"/>
            <w:shd w:val="clear" w:color="auto" w:fill="auto"/>
            <w:vAlign w:val="center"/>
          </w:tcPr>
          <w:p w:rsidR="00B9227D" w:rsidRPr="00B9227D" w:rsidRDefault="00B9227D" w:rsidP="00B9227D">
            <w:pPr>
              <w:spacing w:before="0" w:after="0"/>
              <w:ind w:left="0" w:firstLine="0"/>
              <w:jc w:val="left"/>
              <w:rPr>
                <w:rFonts w:asciiTheme="minorHAnsi" w:eastAsia="Times New Roman" w:hAnsiTheme="minorHAnsi" w:cstheme="minorHAnsi"/>
                <w:lang w:eastAsia="en-GB"/>
              </w:rPr>
            </w:pPr>
            <w:r w:rsidRPr="00B9227D">
              <w:rPr>
                <w:rFonts w:asciiTheme="minorHAnsi" w:eastAsia="Times New Roman" w:hAnsiTheme="minorHAnsi" w:cstheme="minorHAnsi"/>
                <w:sz w:val="22"/>
                <w:lang w:eastAsia="en-GB"/>
              </w:rPr>
              <w:lastRenderedPageBreak/>
              <w:t>2a</w:t>
            </w:r>
          </w:p>
        </w:tc>
        <w:tc>
          <w:tcPr>
            <w:tcW w:w="4422" w:type="dxa"/>
            <w:shd w:val="clear" w:color="auto" w:fill="auto"/>
            <w:vAlign w:val="center"/>
          </w:tcPr>
          <w:p w:rsidR="00B9227D" w:rsidRPr="00B9227D" w:rsidRDefault="00B9227D" w:rsidP="00B9227D">
            <w:pPr>
              <w:spacing w:before="0" w:after="0"/>
              <w:ind w:left="0" w:firstLine="0"/>
              <w:jc w:val="left"/>
              <w:rPr>
                <w:rFonts w:asciiTheme="minorHAnsi" w:eastAsia="Times New Roman" w:hAnsiTheme="minorHAnsi" w:cstheme="minorHAnsi"/>
                <w:lang w:eastAsia="en-GB"/>
              </w:rPr>
            </w:pPr>
            <w:r w:rsidRPr="00B9227D">
              <w:rPr>
                <w:rFonts w:asciiTheme="minorHAnsi" w:eastAsia="Times New Roman" w:hAnsiTheme="minorHAnsi" w:cstheme="minorHAnsi"/>
                <w:sz w:val="22"/>
                <w:lang w:eastAsia="en-GB"/>
              </w:rPr>
              <w:t>Repeat of above</w:t>
            </w:r>
            <w:r w:rsidR="00E44091">
              <w:rPr>
                <w:rFonts w:asciiTheme="minorHAnsi" w:eastAsia="Times New Roman" w:hAnsiTheme="minorHAnsi" w:cstheme="minorHAnsi"/>
                <w:sz w:val="22"/>
                <w:lang w:eastAsia="en-GB"/>
              </w:rPr>
              <w:t xml:space="preserve"> and </w:t>
            </w:r>
            <w:r w:rsidR="00E44091" w:rsidRPr="00AC591C">
              <w:rPr>
                <w:rFonts w:asciiTheme="minorHAnsi" w:eastAsia="Times New Roman" w:hAnsiTheme="minorHAnsi" w:cstheme="minorHAnsi"/>
                <w:sz w:val="22"/>
                <w:lang w:eastAsia="en-GB"/>
              </w:rPr>
              <w:t>restorative conversations are held with the child in question to help them improve the behaviour</w:t>
            </w:r>
            <w:r w:rsidR="00AC591C">
              <w:rPr>
                <w:rFonts w:asciiTheme="minorHAnsi" w:eastAsia="Times New Roman" w:hAnsiTheme="minorHAnsi" w:cstheme="minorHAnsi"/>
                <w:sz w:val="22"/>
                <w:lang w:eastAsia="en-GB"/>
              </w:rPr>
              <w:t>.</w:t>
            </w:r>
          </w:p>
        </w:tc>
        <w:tc>
          <w:tcPr>
            <w:tcW w:w="2380" w:type="dxa"/>
            <w:shd w:val="clear" w:color="auto" w:fill="auto"/>
            <w:vAlign w:val="center"/>
          </w:tcPr>
          <w:p w:rsidR="00B9227D" w:rsidRPr="00B9227D" w:rsidRDefault="00B9227D" w:rsidP="00B9227D">
            <w:pPr>
              <w:spacing w:before="0" w:after="0"/>
              <w:ind w:left="0" w:firstLine="0"/>
              <w:jc w:val="left"/>
              <w:rPr>
                <w:rFonts w:asciiTheme="minorHAnsi" w:eastAsia="Times New Roman" w:hAnsiTheme="minorHAnsi" w:cstheme="minorHAnsi"/>
                <w:lang w:eastAsia="en-GB"/>
              </w:rPr>
            </w:pPr>
            <w:r w:rsidRPr="00B9227D">
              <w:rPr>
                <w:rFonts w:asciiTheme="minorHAnsi" w:eastAsia="Times New Roman" w:hAnsiTheme="minorHAnsi" w:cstheme="minorHAnsi"/>
                <w:sz w:val="22"/>
                <w:lang w:eastAsia="en-GB"/>
              </w:rPr>
              <w:t>‘Yellow Card’</w:t>
            </w:r>
          </w:p>
        </w:tc>
        <w:tc>
          <w:tcPr>
            <w:tcW w:w="2684" w:type="dxa"/>
            <w:shd w:val="clear" w:color="auto" w:fill="auto"/>
            <w:vAlign w:val="center"/>
          </w:tcPr>
          <w:p w:rsidR="00B9227D" w:rsidRDefault="00113B3E" w:rsidP="00B9227D">
            <w:pPr>
              <w:spacing w:before="0" w:after="0"/>
              <w:ind w:left="0" w:firstLine="0"/>
              <w:jc w:val="left"/>
              <w:rPr>
                <w:rFonts w:asciiTheme="minorHAnsi" w:eastAsia="Times New Roman" w:hAnsiTheme="minorHAnsi" w:cstheme="minorHAnsi"/>
                <w:sz w:val="22"/>
                <w:lang w:eastAsia="en-GB"/>
              </w:rPr>
            </w:pPr>
            <w:r>
              <w:rPr>
                <w:rFonts w:asciiTheme="minorHAnsi" w:eastAsia="Times New Roman" w:hAnsiTheme="minorHAnsi" w:cstheme="minorHAnsi"/>
                <w:sz w:val="22"/>
                <w:lang w:eastAsia="en-GB"/>
              </w:rPr>
              <w:t>-M</w:t>
            </w:r>
            <w:r w:rsidR="00FD719F">
              <w:rPr>
                <w:rFonts w:asciiTheme="minorHAnsi" w:eastAsia="Times New Roman" w:hAnsiTheme="minorHAnsi" w:cstheme="minorHAnsi"/>
                <w:sz w:val="22"/>
                <w:lang w:eastAsia="en-GB"/>
              </w:rPr>
              <w:t>iss</w:t>
            </w:r>
            <w:r w:rsidR="007873CD">
              <w:rPr>
                <w:rFonts w:asciiTheme="minorHAnsi" w:eastAsia="Times New Roman" w:hAnsiTheme="minorHAnsi" w:cstheme="minorHAnsi"/>
                <w:sz w:val="22"/>
                <w:lang w:eastAsia="en-GB"/>
              </w:rPr>
              <w:t xml:space="preserve"> up to</w:t>
            </w:r>
            <w:r w:rsidR="00FD719F">
              <w:rPr>
                <w:rFonts w:asciiTheme="minorHAnsi" w:eastAsia="Times New Roman" w:hAnsiTheme="minorHAnsi" w:cstheme="minorHAnsi"/>
                <w:sz w:val="22"/>
                <w:lang w:eastAsia="en-GB"/>
              </w:rPr>
              <w:t xml:space="preserve"> 10</w:t>
            </w:r>
            <w:r w:rsidR="00B9227D" w:rsidRPr="00B9227D">
              <w:rPr>
                <w:rFonts w:asciiTheme="minorHAnsi" w:eastAsia="Times New Roman" w:hAnsiTheme="minorHAnsi" w:cstheme="minorHAnsi"/>
                <w:sz w:val="22"/>
                <w:lang w:eastAsia="en-GB"/>
              </w:rPr>
              <w:t xml:space="preserve"> minutes of a playtime</w:t>
            </w:r>
            <w:r w:rsidR="00FD719F">
              <w:rPr>
                <w:rFonts w:asciiTheme="minorHAnsi" w:eastAsia="Times New Roman" w:hAnsiTheme="minorHAnsi" w:cstheme="minorHAnsi"/>
                <w:sz w:val="22"/>
                <w:lang w:eastAsia="en-GB"/>
              </w:rPr>
              <w:t xml:space="preserve"> </w:t>
            </w:r>
          </w:p>
          <w:p w:rsidR="000876AD" w:rsidRDefault="000876AD" w:rsidP="00B9227D">
            <w:pPr>
              <w:spacing w:before="0" w:after="0"/>
              <w:ind w:left="0" w:firstLine="0"/>
              <w:jc w:val="left"/>
              <w:rPr>
                <w:rFonts w:asciiTheme="minorHAnsi" w:eastAsia="Times New Roman" w:hAnsiTheme="minorHAnsi" w:cstheme="minorHAnsi"/>
                <w:sz w:val="22"/>
                <w:lang w:eastAsia="en-GB"/>
              </w:rPr>
            </w:pPr>
            <w:r>
              <w:rPr>
                <w:rFonts w:asciiTheme="minorHAnsi" w:eastAsia="Times New Roman" w:hAnsiTheme="minorHAnsi" w:cstheme="minorHAnsi"/>
                <w:sz w:val="22"/>
                <w:lang w:eastAsia="en-GB"/>
              </w:rPr>
              <w:t>If a child has received 2/3 yellow cards in a short period eg a couple of weeks, a discussion needs to take place between school and parents</w:t>
            </w:r>
          </w:p>
          <w:p w:rsidR="006F0530" w:rsidRPr="00B9227D" w:rsidRDefault="006F0530" w:rsidP="00B9227D">
            <w:pPr>
              <w:spacing w:before="0" w:after="0"/>
              <w:ind w:left="0" w:firstLine="0"/>
              <w:jc w:val="left"/>
              <w:rPr>
                <w:rFonts w:asciiTheme="minorHAnsi" w:eastAsia="Times New Roman" w:hAnsiTheme="minorHAnsi" w:cstheme="minorHAnsi"/>
                <w:lang w:eastAsia="en-GB"/>
              </w:rPr>
            </w:pPr>
            <w:r>
              <w:rPr>
                <w:rFonts w:asciiTheme="minorHAnsi" w:eastAsia="Times New Roman" w:hAnsiTheme="minorHAnsi" w:cstheme="minorHAnsi"/>
                <w:sz w:val="22"/>
                <w:lang w:eastAsia="en-GB"/>
              </w:rPr>
              <w:t>-Record on central electronic system</w:t>
            </w:r>
          </w:p>
        </w:tc>
      </w:tr>
      <w:tr w:rsidR="00AD372A" w:rsidRPr="00B9227D" w:rsidTr="00DA578A">
        <w:trPr>
          <w:jc w:val="center"/>
        </w:trPr>
        <w:tc>
          <w:tcPr>
            <w:tcW w:w="594" w:type="dxa"/>
            <w:shd w:val="clear" w:color="auto" w:fill="auto"/>
            <w:vAlign w:val="center"/>
          </w:tcPr>
          <w:p w:rsidR="00AD372A" w:rsidRPr="00B9227D" w:rsidRDefault="00AD372A" w:rsidP="00B9227D">
            <w:pPr>
              <w:spacing w:before="0" w:after="0"/>
              <w:ind w:left="0" w:firstLine="0"/>
              <w:jc w:val="left"/>
              <w:rPr>
                <w:rFonts w:asciiTheme="minorHAnsi" w:eastAsia="Times New Roman" w:hAnsiTheme="minorHAnsi" w:cstheme="minorHAnsi"/>
                <w:lang w:eastAsia="en-GB"/>
              </w:rPr>
            </w:pPr>
            <w:r w:rsidRPr="00B9227D">
              <w:rPr>
                <w:rFonts w:asciiTheme="minorHAnsi" w:eastAsia="Times New Roman" w:hAnsiTheme="minorHAnsi" w:cstheme="minorHAnsi"/>
                <w:sz w:val="22"/>
                <w:lang w:eastAsia="en-GB"/>
              </w:rPr>
              <w:t xml:space="preserve">2b </w:t>
            </w:r>
          </w:p>
        </w:tc>
        <w:tc>
          <w:tcPr>
            <w:tcW w:w="4422" w:type="dxa"/>
            <w:shd w:val="clear" w:color="auto" w:fill="auto"/>
            <w:vAlign w:val="center"/>
          </w:tcPr>
          <w:p w:rsidR="00AD372A" w:rsidRPr="00B9227D" w:rsidRDefault="00065084" w:rsidP="00AD372A">
            <w:pPr>
              <w:spacing w:before="0" w:after="0"/>
              <w:ind w:left="0" w:firstLine="0"/>
              <w:jc w:val="left"/>
              <w:rPr>
                <w:rFonts w:asciiTheme="minorHAnsi" w:eastAsia="Times New Roman" w:hAnsiTheme="minorHAnsi" w:cstheme="minorHAnsi"/>
                <w:lang w:eastAsia="en-GB"/>
              </w:rPr>
            </w:pPr>
            <w:r>
              <w:rPr>
                <w:rFonts w:asciiTheme="minorHAnsi" w:eastAsia="Times New Roman" w:hAnsiTheme="minorHAnsi" w:cstheme="minorHAnsi"/>
                <w:sz w:val="22"/>
                <w:lang w:eastAsia="en-GB"/>
              </w:rPr>
              <w:t>Continued negative</w:t>
            </w:r>
            <w:r w:rsidR="00AD372A">
              <w:rPr>
                <w:rFonts w:asciiTheme="minorHAnsi" w:eastAsia="Times New Roman" w:hAnsiTheme="minorHAnsi" w:cstheme="minorHAnsi"/>
                <w:sz w:val="22"/>
                <w:lang w:eastAsia="en-GB"/>
              </w:rPr>
              <w:t xml:space="preserve"> behaviour </w:t>
            </w:r>
            <w:r w:rsidR="00AD372A" w:rsidRPr="00AC591C">
              <w:rPr>
                <w:rFonts w:asciiTheme="minorHAnsi" w:eastAsia="Times New Roman" w:hAnsiTheme="minorHAnsi" w:cstheme="minorHAnsi"/>
                <w:sz w:val="22"/>
                <w:lang w:eastAsia="en-GB"/>
              </w:rPr>
              <w:t>or where the nature of the behaviour warranted a more serious consequence.</w:t>
            </w:r>
          </w:p>
        </w:tc>
        <w:tc>
          <w:tcPr>
            <w:tcW w:w="2380" w:type="dxa"/>
            <w:shd w:val="clear" w:color="auto" w:fill="auto"/>
            <w:vAlign w:val="center"/>
          </w:tcPr>
          <w:p w:rsidR="00AD372A" w:rsidRDefault="00AD372A" w:rsidP="00B9227D">
            <w:pPr>
              <w:spacing w:before="0" w:after="0"/>
              <w:ind w:left="0" w:firstLine="0"/>
              <w:jc w:val="left"/>
              <w:rPr>
                <w:rFonts w:asciiTheme="minorHAnsi" w:eastAsia="Times New Roman" w:hAnsiTheme="minorHAnsi" w:cstheme="minorHAnsi"/>
                <w:sz w:val="22"/>
                <w:lang w:eastAsia="en-GB"/>
              </w:rPr>
            </w:pPr>
            <w:r w:rsidRPr="00B9227D">
              <w:rPr>
                <w:rFonts w:asciiTheme="minorHAnsi" w:eastAsia="Times New Roman" w:hAnsiTheme="minorHAnsi" w:cstheme="minorHAnsi"/>
                <w:sz w:val="22"/>
                <w:lang w:eastAsia="en-GB"/>
              </w:rPr>
              <w:t>‘Double Yellow Card’</w:t>
            </w:r>
          </w:p>
          <w:p w:rsidR="00FD719F" w:rsidRPr="00B9227D" w:rsidRDefault="00FD719F" w:rsidP="00B9227D">
            <w:pPr>
              <w:spacing w:before="0" w:after="0"/>
              <w:ind w:left="0" w:firstLine="0"/>
              <w:jc w:val="left"/>
              <w:rPr>
                <w:rFonts w:asciiTheme="minorHAnsi" w:eastAsia="Times New Roman" w:hAnsiTheme="minorHAnsi" w:cstheme="minorHAnsi"/>
                <w:lang w:eastAsia="en-GB"/>
              </w:rPr>
            </w:pPr>
            <w:r>
              <w:rPr>
                <w:rFonts w:asciiTheme="minorHAnsi" w:eastAsia="Times New Roman" w:hAnsiTheme="minorHAnsi" w:cstheme="minorHAnsi"/>
                <w:sz w:val="22"/>
                <w:lang w:eastAsia="en-GB"/>
              </w:rPr>
              <w:t>The level of the sanction will reflect the nature of the behaviour and / or the frequency of the behaviour eg first or repeated occurrences.</w:t>
            </w:r>
          </w:p>
        </w:tc>
        <w:tc>
          <w:tcPr>
            <w:tcW w:w="2684" w:type="dxa"/>
            <w:vMerge w:val="restart"/>
            <w:shd w:val="clear" w:color="auto" w:fill="auto"/>
            <w:vAlign w:val="center"/>
          </w:tcPr>
          <w:p w:rsidR="00AD372A" w:rsidRDefault="005D771F" w:rsidP="00B9227D">
            <w:pPr>
              <w:spacing w:before="0" w:after="0"/>
              <w:ind w:left="0" w:firstLine="0"/>
              <w:jc w:val="left"/>
              <w:rPr>
                <w:rFonts w:asciiTheme="minorHAnsi" w:eastAsia="Times New Roman" w:hAnsiTheme="minorHAnsi" w:cstheme="minorHAnsi"/>
                <w:sz w:val="22"/>
                <w:lang w:eastAsia="en-GB"/>
              </w:rPr>
            </w:pPr>
            <w:r>
              <w:rPr>
                <w:rFonts w:asciiTheme="minorHAnsi" w:eastAsia="Times New Roman" w:hAnsiTheme="minorHAnsi" w:cstheme="minorHAnsi"/>
                <w:sz w:val="22"/>
                <w:lang w:eastAsia="en-GB"/>
              </w:rPr>
              <w:t>S</w:t>
            </w:r>
            <w:r w:rsidR="00AD372A" w:rsidRPr="00113B3E">
              <w:rPr>
                <w:rFonts w:asciiTheme="minorHAnsi" w:eastAsia="Times New Roman" w:hAnsiTheme="minorHAnsi" w:cstheme="minorHAnsi"/>
                <w:sz w:val="22"/>
                <w:lang w:eastAsia="en-GB"/>
              </w:rPr>
              <w:t>anctions will depend on the context and may include loss of break-times and/or</w:t>
            </w:r>
            <w:r>
              <w:rPr>
                <w:rFonts w:asciiTheme="minorHAnsi" w:eastAsia="Times New Roman" w:hAnsiTheme="minorHAnsi" w:cstheme="minorHAnsi"/>
                <w:sz w:val="22"/>
                <w:lang w:eastAsia="en-GB"/>
              </w:rPr>
              <w:t xml:space="preserve"> time away from the classroom (internal exclusion). </w:t>
            </w:r>
            <w:r w:rsidR="00AD372A" w:rsidRPr="00113B3E">
              <w:rPr>
                <w:rFonts w:asciiTheme="minorHAnsi" w:eastAsia="Times New Roman" w:hAnsiTheme="minorHAnsi" w:cstheme="minorHAnsi"/>
                <w:sz w:val="22"/>
                <w:lang w:eastAsia="en-GB"/>
              </w:rPr>
              <w:t xml:space="preserve">Parents will be notified via </w:t>
            </w:r>
            <w:r w:rsidR="00A70F4A" w:rsidRPr="00113B3E">
              <w:rPr>
                <w:rFonts w:asciiTheme="minorHAnsi" w:eastAsia="Times New Roman" w:hAnsiTheme="minorHAnsi" w:cstheme="minorHAnsi"/>
                <w:sz w:val="22"/>
                <w:lang w:eastAsia="en-GB"/>
              </w:rPr>
              <w:t>a telephone call/face to face meeting as well as a</w:t>
            </w:r>
            <w:r w:rsidR="00AD372A" w:rsidRPr="00113B3E">
              <w:rPr>
                <w:rFonts w:asciiTheme="minorHAnsi" w:eastAsia="Times New Roman" w:hAnsiTheme="minorHAnsi" w:cstheme="minorHAnsi"/>
                <w:sz w:val="22"/>
                <w:lang w:eastAsia="en-GB"/>
              </w:rPr>
              <w:t xml:space="preserve"> letter home</w:t>
            </w:r>
            <w:r w:rsidR="00A70F4A" w:rsidRPr="00113B3E">
              <w:rPr>
                <w:rFonts w:asciiTheme="minorHAnsi" w:eastAsia="Times New Roman" w:hAnsiTheme="minorHAnsi" w:cstheme="minorHAnsi"/>
                <w:sz w:val="22"/>
                <w:lang w:eastAsia="en-GB"/>
              </w:rPr>
              <w:t>.  An Individual Behaviour-</w:t>
            </w:r>
            <w:r w:rsidR="00AD372A" w:rsidRPr="00113B3E">
              <w:rPr>
                <w:rFonts w:asciiTheme="minorHAnsi" w:eastAsia="Times New Roman" w:hAnsiTheme="minorHAnsi" w:cstheme="minorHAnsi"/>
                <w:sz w:val="22"/>
                <w:lang w:eastAsia="en-GB"/>
              </w:rPr>
              <w:t>Plan may be formed if it is felt necessary</w:t>
            </w:r>
            <w:r w:rsidR="00A70F4A" w:rsidRPr="00113B3E">
              <w:rPr>
                <w:rFonts w:asciiTheme="minorHAnsi" w:eastAsia="Times New Roman" w:hAnsiTheme="minorHAnsi" w:cstheme="minorHAnsi"/>
                <w:sz w:val="22"/>
                <w:lang w:eastAsia="en-GB"/>
              </w:rPr>
              <w:t>.</w:t>
            </w:r>
          </w:p>
          <w:p w:rsidR="005D771F" w:rsidRDefault="005D771F" w:rsidP="00B9227D">
            <w:pPr>
              <w:spacing w:before="0" w:after="0"/>
              <w:ind w:left="0" w:firstLine="0"/>
              <w:jc w:val="left"/>
              <w:rPr>
                <w:rFonts w:asciiTheme="minorHAnsi" w:eastAsia="Times New Roman" w:hAnsiTheme="minorHAnsi" w:cstheme="minorHAnsi"/>
                <w:sz w:val="22"/>
                <w:lang w:eastAsia="en-GB"/>
              </w:rPr>
            </w:pPr>
          </w:p>
          <w:p w:rsidR="005D771F" w:rsidRPr="0042107C" w:rsidRDefault="0042107C" w:rsidP="005D771F">
            <w:pPr>
              <w:spacing w:before="0" w:after="0"/>
              <w:ind w:left="0" w:firstLine="0"/>
              <w:jc w:val="left"/>
              <w:rPr>
                <w:rFonts w:asciiTheme="minorHAnsi" w:eastAsia="Times New Roman" w:hAnsiTheme="minorHAnsi" w:cstheme="minorHAnsi"/>
                <w:sz w:val="22"/>
                <w:lang w:eastAsia="en-GB"/>
              </w:rPr>
            </w:pPr>
            <w:r w:rsidRPr="0042107C">
              <w:rPr>
                <w:rFonts w:asciiTheme="minorHAnsi" w:eastAsia="Times New Roman" w:hAnsiTheme="minorHAnsi" w:cstheme="minorHAnsi"/>
                <w:sz w:val="22"/>
                <w:lang w:eastAsia="en-GB"/>
              </w:rPr>
              <w:t xml:space="preserve">-Record on </w:t>
            </w:r>
            <w:r w:rsidR="005D771F" w:rsidRPr="0042107C">
              <w:rPr>
                <w:rFonts w:asciiTheme="minorHAnsi" w:eastAsia="Times New Roman" w:hAnsiTheme="minorHAnsi" w:cstheme="minorHAnsi"/>
                <w:sz w:val="22"/>
                <w:lang w:eastAsia="en-GB"/>
              </w:rPr>
              <w:t>central electronic system</w:t>
            </w:r>
          </w:p>
          <w:p w:rsidR="005D771F" w:rsidRPr="0042107C" w:rsidRDefault="005D771F" w:rsidP="00B9227D">
            <w:pPr>
              <w:spacing w:before="0" w:after="0"/>
              <w:ind w:left="0" w:firstLine="0"/>
              <w:jc w:val="left"/>
              <w:rPr>
                <w:rFonts w:asciiTheme="minorHAnsi" w:eastAsia="Times New Roman" w:hAnsiTheme="minorHAnsi" w:cstheme="minorHAnsi"/>
                <w:lang w:eastAsia="en-GB"/>
              </w:rPr>
            </w:pPr>
          </w:p>
          <w:p w:rsidR="00AD372A" w:rsidRPr="00B9227D" w:rsidRDefault="00FB0D87" w:rsidP="00A70F4A">
            <w:pPr>
              <w:spacing w:before="0" w:after="0"/>
              <w:ind w:left="0" w:firstLine="0"/>
              <w:jc w:val="left"/>
              <w:rPr>
                <w:rFonts w:asciiTheme="minorHAnsi" w:eastAsia="Times New Roman" w:hAnsiTheme="minorHAnsi" w:cstheme="minorHAnsi"/>
                <w:lang w:eastAsia="en-GB"/>
              </w:rPr>
            </w:pPr>
            <w:r w:rsidRPr="00E75416">
              <w:rPr>
                <w:rFonts w:asciiTheme="minorHAnsi" w:eastAsia="Times New Roman" w:hAnsiTheme="minorHAnsi" w:cstheme="minorHAnsi"/>
                <w:sz w:val="22"/>
                <w:lang w:eastAsia="en-GB"/>
              </w:rPr>
              <w:t>Judgement is exercised as</w:t>
            </w:r>
            <w:r w:rsidR="00050709" w:rsidRPr="00E75416">
              <w:rPr>
                <w:rFonts w:asciiTheme="minorHAnsi" w:eastAsia="Times New Roman" w:hAnsiTheme="minorHAnsi" w:cstheme="minorHAnsi"/>
                <w:sz w:val="22"/>
                <w:lang w:eastAsia="en-GB"/>
              </w:rPr>
              <w:t xml:space="preserve"> to the exact sanction depending on the seriousness of the event and whether it is has occurred before.</w:t>
            </w:r>
          </w:p>
        </w:tc>
      </w:tr>
      <w:tr w:rsidR="00AD372A" w:rsidRPr="00B9227D" w:rsidTr="00DA578A">
        <w:trPr>
          <w:trHeight w:val="2811"/>
          <w:jc w:val="center"/>
        </w:trPr>
        <w:tc>
          <w:tcPr>
            <w:tcW w:w="594" w:type="dxa"/>
            <w:shd w:val="clear" w:color="auto" w:fill="auto"/>
            <w:vAlign w:val="center"/>
          </w:tcPr>
          <w:p w:rsidR="00AD372A" w:rsidRPr="00B9227D" w:rsidRDefault="00AD372A" w:rsidP="00B9227D">
            <w:pPr>
              <w:spacing w:before="0" w:after="0"/>
              <w:ind w:left="0" w:firstLine="0"/>
              <w:jc w:val="left"/>
              <w:rPr>
                <w:rFonts w:asciiTheme="minorHAnsi" w:eastAsia="Times New Roman" w:hAnsiTheme="minorHAnsi" w:cstheme="minorHAnsi"/>
                <w:lang w:eastAsia="en-GB"/>
              </w:rPr>
            </w:pPr>
            <w:r w:rsidRPr="00B9227D">
              <w:rPr>
                <w:rFonts w:asciiTheme="minorHAnsi" w:eastAsia="Times New Roman" w:hAnsiTheme="minorHAnsi" w:cstheme="minorHAnsi"/>
                <w:sz w:val="22"/>
                <w:lang w:eastAsia="en-GB"/>
              </w:rPr>
              <w:t>3</w:t>
            </w:r>
          </w:p>
        </w:tc>
        <w:tc>
          <w:tcPr>
            <w:tcW w:w="4422" w:type="dxa"/>
            <w:shd w:val="clear" w:color="auto" w:fill="auto"/>
            <w:vAlign w:val="center"/>
          </w:tcPr>
          <w:p w:rsidR="00AD372A" w:rsidRPr="00B9227D" w:rsidRDefault="00AD372A" w:rsidP="00B9227D">
            <w:pPr>
              <w:spacing w:before="0" w:after="0"/>
              <w:ind w:left="0" w:firstLine="0"/>
              <w:jc w:val="left"/>
              <w:rPr>
                <w:rFonts w:asciiTheme="minorHAnsi" w:eastAsia="Times New Roman" w:hAnsiTheme="minorHAnsi" w:cstheme="minorHAnsi"/>
                <w:lang w:eastAsia="en-GB"/>
              </w:rPr>
            </w:pPr>
            <w:r w:rsidRPr="00B9227D">
              <w:rPr>
                <w:rFonts w:asciiTheme="minorHAnsi" w:eastAsia="Times New Roman" w:hAnsiTheme="minorHAnsi" w:cstheme="minorHAnsi"/>
                <w:sz w:val="22"/>
                <w:lang w:eastAsia="en-GB"/>
              </w:rPr>
              <w:t xml:space="preserve">Serious incident such as </w:t>
            </w:r>
          </w:p>
          <w:p w:rsidR="00AD372A" w:rsidRDefault="003D2199" w:rsidP="00B9227D">
            <w:pPr>
              <w:spacing w:before="0" w:after="0"/>
              <w:ind w:left="0" w:firstLine="0"/>
              <w:jc w:val="left"/>
              <w:rPr>
                <w:rFonts w:asciiTheme="minorHAnsi" w:eastAsia="Times New Roman" w:hAnsiTheme="minorHAnsi" w:cstheme="minorHAnsi"/>
                <w:sz w:val="22"/>
                <w:lang w:eastAsia="en-GB"/>
              </w:rPr>
            </w:pPr>
            <w:r>
              <w:rPr>
                <w:rFonts w:asciiTheme="minorHAnsi" w:eastAsia="Times New Roman" w:hAnsiTheme="minorHAnsi" w:cstheme="minorHAnsi"/>
                <w:sz w:val="22"/>
                <w:lang w:eastAsia="en-GB"/>
              </w:rPr>
              <w:t>A</w:t>
            </w:r>
            <w:r w:rsidR="00AD372A" w:rsidRPr="00B9227D">
              <w:rPr>
                <w:rFonts w:asciiTheme="minorHAnsi" w:eastAsia="Times New Roman" w:hAnsiTheme="minorHAnsi" w:cstheme="minorHAnsi"/>
                <w:sz w:val="22"/>
                <w:lang w:eastAsia="en-GB"/>
              </w:rPr>
              <w:t>buse</w:t>
            </w:r>
            <w:r>
              <w:rPr>
                <w:rFonts w:asciiTheme="minorHAnsi" w:eastAsia="Times New Roman" w:hAnsiTheme="minorHAnsi" w:cstheme="minorHAnsi"/>
                <w:sz w:val="22"/>
                <w:lang w:eastAsia="en-GB"/>
              </w:rPr>
              <w:t xml:space="preserve"> of another child</w:t>
            </w:r>
          </w:p>
          <w:p w:rsidR="000629DC" w:rsidRPr="00B9227D" w:rsidRDefault="000629DC" w:rsidP="00B9227D">
            <w:pPr>
              <w:spacing w:before="0" w:after="0"/>
              <w:ind w:left="0" w:firstLine="0"/>
              <w:jc w:val="left"/>
              <w:rPr>
                <w:rFonts w:asciiTheme="minorHAnsi" w:eastAsia="Times New Roman" w:hAnsiTheme="minorHAnsi" w:cstheme="minorHAnsi"/>
                <w:lang w:eastAsia="en-GB"/>
              </w:rPr>
            </w:pPr>
            <w:r>
              <w:rPr>
                <w:rFonts w:asciiTheme="minorHAnsi" w:eastAsia="Times New Roman" w:hAnsiTheme="minorHAnsi" w:cstheme="minorHAnsi"/>
                <w:sz w:val="22"/>
                <w:lang w:eastAsia="en-GB"/>
              </w:rPr>
              <w:t>Harassment of another child</w:t>
            </w:r>
          </w:p>
          <w:p w:rsidR="00AD372A" w:rsidRPr="00B9227D" w:rsidRDefault="00AD372A" w:rsidP="00B9227D">
            <w:pPr>
              <w:spacing w:before="0" w:after="0"/>
              <w:ind w:left="0" w:firstLine="0"/>
              <w:jc w:val="left"/>
              <w:rPr>
                <w:rFonts w:asciiTheme="minorHAnsi" w:eastAsia="Times New Roman" w:hAnsiTheme="minorHAnsi" w:cstheme="minorHAnsi"/>
                <w:lang w:eastAsia="en-GB"/>
              </w:rPr>
            </w:pPr>
            <w:r w:rsidRPr="00B9227D">
              <w:rPr>
                <w:rFonts w:asciiTheme="minorHAnsi" w:eastAsia="Times New Roman" w:hAnsiTheme="minorHAnsi" w:cstheme="minorHAnsi"/>
                <w:sz w:val="22"/>
                <w:lang w:eastAsia="en-GB"/>
              </w:rPr>
              <w:t>Abuse of staff</w:t>
            </w:r>
          </w:p>
          <w:p w:rsidR="00AD372A" w:rsidRPr="00B9227D" w:rsidRDefault="00AD372A" w:rsidP="00B9227D">
            <w:pPr>
              <w:spacing w:before="0" w:after="0"/>
              <w:ind w:left="0" w:firstLine="0"/>
              <w:jc w:val="left"/>
              <w:rPr>
                <w:rFonts w:asciiTheme="minorHAnsi" w:eastAsia="Times New Roman" w:hAnsiTheme="minorHAnsi" w:cstheme="minorHAnsi"/>
                <w:lang w:eastAsia="en-GB"/>
              </w:rPr>
            </w:pPr>
            <w:r w:rsidRPr="00B9227D">
              <w:rPr>
                <w:rFonts w:asciiTheme="minorHAnsi" w:eastAsia="Times New Roman" w:hAnsiTheme="minorHAnsi" w:cstheme="minorHAnsi"/>
                <w:sz w:val="22"/>
                <w:lang w:eastAsia="en-GB"/>
              </w:rPr>
              <w:t>Bullying</w:t>
            </w:r>
          </w:p>
          <w:p w:rsidR="00AD372A" w:rsidRPr="00B9227D" w:rsidRDefault="00AD372A" w:rsidP="00B9227D">
            <w:pPr>
              <w:spacing w:before="0" w:after="0"/>
              <w:ind w:left="0" w:firstLine="0"/>
              <w:jc w:val="left"/>
              <w:rPr>
                <w:rFonts w:asciiTheme="minorHAnsi" w:eastAsia="Times New Roman" w:hAnsiTheme="minorHAnsi" w:cstheme="minorHAnsi"/>
                <w:lang w:eastAsia="en-GB"/>
              </w:rPr>
            </w:pPr>
            <w:r w:rsidRPr="00B9227D">
              <w:rPr>
                <w:rFonts w:asciiTheme="minorHAnsi" w:eastAsia="Times New Roman" w:hAnsiTheme="minorHAnsi" w:cstheme="minorHAnsi"/>
                <w:sz w:val="22"/>
                <w:lang w:eastAsia="en-GB"/>
              </w:rPr>
              <w:t xml:space="preserve">Racism </w:t>
            </w:r>
          </w:p>
          <w:p w:rsidR="00AD372A" w:rsidRPr="00B9227D" w:rsidRDefault="00AD372A" w:rsidP="00B9227D">
            <w:pPr>
              <w:spacing w:before="0" w:after="0"/>
              <w:ind w:left="0" w:firstLine="0"/>
              <w:jc w:val="left"/>
              <w:rPr>
                <w:rFonts w:asciiTheme="minorHAnsi" w:eastAsia="Times New Roman" w:hAnsiTheme="minorHAnsi" w:cstheme="minorHAnsi"/>
                <w:lang w:eastAsia="en-GB"/>
              </w:rPr>
            </w:pPr>
            <w:r w:rsidRPr="00B9227D">
              <w:rPr>
                <w:rFonts w:asciiTheme="minorHAnsi" w:eastAsia="Times New Roman" w:hAnsiTheme="minorHAnsi" w:cstheme="minorHAnsi"/>
                <w:sz w:val="22"/>
                <w:lang w:eastAsia="en-GB"/>
              </w:rPr>
              <w:t>Homophobia</w:t>
            </w:r>
          </w:p>
          <w:p w:rsidR="00AD372A" w:rsidRPr="00B9227D" w:rsidRDefault="00AD372A" w:rsidP="00B9227D">
            <w:pPr>
              <w:spacing w:before="0" w:after="0"/>
              <w:ind w:left="0" w:firstLine="0"/>
              <w:jc w:val="left"/>
              <w:rPr>
                <w:rFonts w:asciiTheme="minorHAnsi" w:eastAsia="Times New Roman" w:hAnsiTheme="minorHAnsi" w:cstheme="minorHAnsi"/>
                <w:lang w:eastAsia="en-GB"/>
              </w:rPr>
            </w:pPr>
          </w:p>
          <w:p w:rsidR="00AD372A" w:rsidRPr="00B9227D" w:rsidRDefault="00AD372A" w:rsidP="00B9227D">
            <w:pPr>
              <w:spacing w:before="0" w:after="0"/>
              <w:ind w:left="0" w:firstLine="0"/>
              <w:jc w:val="left"/>
              <w:rPr>
                <w:rFonts w:asciiTheme="minorHAnsi" w:eastAsia="Times New Roman" w:hAnsiTheme="minorHAnsi" w:cstheme="minorHAnsi"/>
                <w:lang w:eastAsia="en-GB"/>
              </w:rPr>
            </w:pPr>
            <w:r w:rsidRPr="00AC591C">
              <w:rPr>
                <w:rFonts w:asciiTheme="minorHAnsi" w:eastAsia="Times New Roman" w:hAnsiTheme="minorHAnsi" w:cstheme="minorHAnsi"/>
                <w:lang w:eastAsia="en-GB"/>
              </w:rPr>
              <w:t>This is particularly when the nature of the incident is serious, negative, deliberate or pre-meditated.</w:t>
            </w:r>
          </w:p>
        </w:tc>
        <w:tc>
          <w:tcPr>
            <w:tcW w:w="2380" w:type="dxa"/>
            <w:shd w:val="clear" w:color="auto" w:fill="auto"/>
            <w:vAlign w:val="center"/>
          </w:tcPr>
          <w:p w:rsidR="00AD372A" w:rsidRPr="00B9227D" w:rsidRDefault="00AD372A" w:rsidP="00B9227D">
            <w:pPr>
              <w:spacing w:before="0" w:after="0"/>
              <w:ind w:left="0" w:firstLine="0"/>
              <w:jc w:val="left"/>
              <w:rPr>
                <w:rFonts w:asciiTheme="minorHAnsi" w:eastAsia="Times New Roman" w:hAnsiTheme="minorHAnsi" w:cstheme="minorHAnsi"/>
                <w:lang w:eastAsia="en-GB"/>
              </w:rPr>
            </w:pPr>
            <w:r w:rsidRPr="00B9227D">
              <w:rPr>
                <w:rFonts w:asciiTheme="minorHAnsi" w:eastAsia="Times New Roman" w:hAnsiTheme="minorHAnsi" w:cstheme="minorHAnsi"/>
                <w:sz w:val="22"/>
                <w:lang w:eastAsia="en-GB"/>
              </w:rPr>
              <w:t>‘Red Card’</w:t>
            </w:r>
          </w:p>
          <w:p w:rsidR="00AD372A" w:rsidRPr="00B9227D" w:rsidRDefault="00050709" w:rsidP="00B9227D">
            <w:pPr>
              <w:spacing w:before="0" w:after="0"/>
              <w:ind w:left="0" w:firstLine="0"/>
              <w:jc w:val="left"/>
              <w:rPr>
                <w:rFonts w:asciiTheme="minorHAnsi" w:eastAsia="Times New Roman" w:hAnsiTheme="minorHAnsi" w:cstheme="minorHAnsi"/>
                <w:lang w:eastAsia="en-GB"/>
              </w:rPr>
            </w:pPr>
            <w:r>
              <w:rPr>
                <w:rFonts w:asciiTheme="minorHAnsi" w:eastAsia="Times New Roman" w:hAnsiTheme="minorHAnsi" w:cstheme="minorHAnsi"/>
                <w:sz w:val="22"/>
                <w:lang w:eastAsia="en-GB"/>
              </w:rPr>
              <w:t xml:space="preserve">DH or HT </w:t>
            </w:r>
            <w:r w:rsidRPr="0042107C">
              <w:rPr>
                <w:rFonts w:asciiTheme="minorHAnsi" w:eastAsia="Times New Roman" w:hAnsiTheme="minorHAnsi" w:cstheme="minorHAnsi"/>
                <w:sz w:val="22"/>
                <w:lang w:eastAsia="en-GB"/>
              </w:rPr>
              <w:t>notified and the incident discussed before issuing a ‘Red Card’</w:t>
            </w:r>
          </w:p>
        </w:tc>
        <w:tc>
          <w:tcPr>
            <w:tcW w:w="2684" w:type="dxa"/>
            <w:vMerge/>
            <w:shd w:val="clear" w:color="auto" w:fill="auto"/>
            <w:vAlign w:val="center"/>
          </w:tcPr>
          <w:p w:rsidR="00AD372A" w:rsidRPr="00B9227D" w:rsidRDefault="00AD372A" w:rsidP="00B9227D">
            <w:pPr>
              <w:spacing w:before="0" w:after="0"/>
              <w:ind w:left="0"/>
              <w:jc w:val="left"/>
              <w:rPr>
                <w:rFonts w:asciiTheme="minorHAnsi" w:eastAsia="Times New Roman" w:hAnsiTheme="minorHAnsi" w:cstheme="minorHAnsi"/>
                <w:lang w:eastAsia="en-GB"/>
              </w:rPr>
            </w:pPr>
          </w:p>
        </w:tc>
      </w:tr>
      <w:tr w:rsidR="00AD372A" w:rsidRPr="00B9227D" w:rsidTr="00DA578A">
        <w:trPr>
          <w:trHeight w:val="2012"/>
          <w:jc w:val="center"/>
        </w:trPr>
        <w:tc>
          <w:tcPr>
            <w:tcW w:w="594" w:type="dxa"/>
            <w:shd w:val="clear" w:color="auto" w:fill="auto"/>
            <w:vAlign w:val="center"/>
          </w:tcPr>
          <w:p w:rsidR="00AD372A" w:rsidRPr="00B9227D" w:rsidRDefault="00AD372A" w:rsidP="00B9227D">
            <w:pPr>
              <w:spacing w:before="0" w:after="0"/>
              <w:ind w:left="0" w:firstLine="0"/>
              <w:jc w:val="left"/>
              <w:rPr>
                <w:rFonts w:asciiTheme="minorHAnsi" w:eastAsia="Times New Roman" w:hAnsiTheme="minorHAnsi" w:cstheme="minorHAnsi"/>
                <w:lang w:eastAsia="en-GB"/>
              </w:rPr>
            </w:pPr>
            <w:r w:rsidRPr="00B9227D">
              <w:rPr>
                <w:rFonts w:asciiTheme="minorHAnsi" w:eastAsia="Times New Roman" w:hAnsiTheme="minorHAnsi" w:cstheme="minorHAnsi"/>
                <w:sz w:val="22"/>
                <w:lang w:eastAsia="en-GB"/>
              </w:rPr>
              <w:t>3a</w:t>
            </w:r>
          </w:p>
        </w:tc>
        <w:tc>
          <w:tcPr>
            <w:tcW w:w="4422" w:type="dxa"/>
            <w:shd w:val="clear" w:color="auto" w:fill="auto"/>
            <w:vAlign w:val="center"/>
          </w:tcPr>
          <w:p w:rsidR="00AD372A" w:rsidRPr="00B9227D" w:rsidRDefault="00AD372A" w:rsidP="00B9227D">
            <w:pPr>
              <w:spacing w:before="0" w:after="0"/>
              <w:ind w:left="0" w:firstLine="0"/>
              <w:jc w:val="left"/>
              <w:rPr>
                <w:rFonts w:asciiTheme="minorHAnsi" w:eastAsia="Times New Roman" w:hAnsiTheme="minorHAnsi" w:cstheme="minorHAnsi"/>
                <w:lang w:eastAsia="en-GB"/>
              </w:rPr>
            </w:pPr>
          </w:p>
          <w:p w:rsidR="00AD372A" w:rsidRPr="00B9227D" w:rsidRDefault="00AD372A" w:rsidP="00B9227D">
            <w:pPr>
              <w:spacing w:before="0" w:after="0"/>
              <w:ind w:left="0" w:firstLine="0"/>
              <w:jc w:val="left"/>
              <w:rPr>
                <w:rFonts w:asciiTheme="minorHAnsi" w:eastAsia="Times New Roman" w:hAnsiTheme="minorHAnsi" w:cstheme="minorHAnsi"/>
                <w:lang w:eastAsia="en-GB"/>
              </w:rPr>
            </w:pPr>
            <w:r w:rsidRPr="00B9227D">
              <w:rPr>
                <w:rFonts w:asciiTheme="minorHAnsi" w:eastAsia="Times New Roman" w:hAnsiTheme="minorHAnsi" w:cstheme="minorHAnsi"/>
                <w:sz w:val="22"/>
                <w:lang w:eastAsia="en-GB"/>
              </w:rPr>
              <w:t>Physical abuse</w:t>
            </w:r>
          </w:p>
          <w:p w:rsidR="00AD372A" w:rsidRPr="00B9227D" w:rsidRDefault="00AD372A" w:rsidP="00B9227D">
            <w:pPr>
              <w:spacing w:before="0" w:after="0"/>
              <w:ind w:left="0" w:firstLine="0"/>
              <w:jc w:val="left"/>
              <w:rPr>
                <w:rFonts w:asciiTheme="minorHAnsi" w:eastAsia="Times New Roman" w:hAnsiTheme="minorHAnsi" w:cstheme="minorHAnsi"/>
                <w:lang w:eastAsia="en-GB"/>
              </w:rPr>
            </w:pPr>
            <w:r w:rsidRPr="00B9227D">
              <w:rPr>
                <w:rFonts w:asciiTheme="minorHAnsi" w:eastAsia="Times New Roman" w:hAnsiTheme="minorHAnsi" w:cstheme="minorHAnsi"/>
                <w:sz w:val="22"/>
                <w:lang w:eastAsia="en-GB"/>
              </w:rPr>
              <w:t>Abuse of staff</w:t>
            </w:r>
          </w:p>
          <w:p w:rsidR="00AD372A" w:rsidRPr="00B9227D" w:rsidRDefault="00AD372A" w:rsidP="00B9227D">
            <w:pPr>
              <w:spacing w:before="0" w:after="0"/>
              <w:ind w:left="0" w:firstLine="0"/>
              <w:jc w:val="left"/>
              <w:rPr>
                <w:rFonts w:asciiTheme="minorHAnsi" w:eastAsia="Times New Roman" w:hAnsiTheme="minorHAnsi" w:cstheme="minorHAnsi"/>
                <w:lang w:eastAsia="en-GB"/>
              </w:rPr>
            </w:pPr>
            <w:r w:rsidRPr="00B9227D">
              <w:rPr>
                <w:rFonts w:asciiTheme="minorHAnsi" w:eastAsia="Times New Roman" w:hAnsiTheme="minorHAnsi" w:cstheme="minorHAnsi"/>
                <w:sz w:val="22"/>
                <w:lang w:eastAsia="en-GB"/>
              </w:rPr>
              <w:t>Racism</w:t>
            </w:r>
          </w:p>
          <w:p w:rsidR="00AD372A" w:rsidRDefault="00AD372A" w:rsidP="00B9227D">
            <w:pPr>
              <w:spacing w:before="0" w:after="0"/>
              <w:ind w:left="0" w:firstLine="0"/>
              <w:jc w:val="left"/>
              <w:rPr>
                <w:rFonts w:asciiTheme="minorHAnsi" w:eastAsia="Times New Roman" w:hAnsiTheme="minorHAnsi" w:cstheme="minorHAnsi"/>
                <w:sz w:val="22"/>
                <w:lang w:eastAsia="en-GB"/>
              </w:rPr>
            </w:pPr>
            <w:r w:rsidRPr="00B9227D">
              <w:rPr>
                <w:rFonts w:asciiTheme="minorHAnsi" w:eastAsia="Times New Roman" w:hAnsiTheme="minorHAnsi" w:cstheme="minorHAnsi"/>
                <w:sz w:val="22"/>
                <w:lang w:eastAsia="en-GB"/>
              </w:rPr>
              <w:t>Homophobia</w:t>
            </w:r>
          </w:p>
          <w:p w:rsidR="003D2199" w:rsidRDefault="003D2199" w:rsidP="003D2199">
            <w:pPr>
              <w:spacing w:before="0" w:after="0"/>
              <w:ind w:left="0" w:firstLine="0"/>
              <w:jc w:val="left"/>
              <w:rPr>
                <w:rFonts w:asciiTheme="minorHAnsi" w:eastAsia="Times New Roman" w:hAnsiTheme="minorHAnsi" w:cstheme="minorHAnsi"/>
                <w:sz w:val="22"/>
                <w:lang w:eastAsia="en-GB"/>
              </w:rPr>
            </w:pPr>
            <w:r>
              <w:rPr>
                <w:rFonts w:asciiTheme="minorHAnsi" w:eastAsia="Times New Roman" w:hAnsiTheme="minorHAnsi" w:cstheme="minorHAnsi"/>
                <w:sz w:val="22"/>
                <w:lang w:eastAsia="en-GB"/>
              </w:rPr>
              <w:t>Harassment of another child</w:t>
            </w:r>
          </w:p>
          <w:p w:rsidR="003D2199" w:rsidRPr="00B9227D" w:rsidRDefault="003D2199" w:rsidP="003D2199">
            <w:pPr>
              <w:spacing w:before="0" w:after="0"/>
              <w:ind w:left="0" w:firstLine="0"/>
              <w:jc w:val="left"/>
              <w:rPr>
                <w:rFonts w:asciiTheme="minorHAnsi" w:eastAsia="Times New Roman" w:hAnsiTheme="minorHAnsi" w:cstheme="minorHAnsi"/>
                <w:lang w:eastAsia="en-GB"/>
              </w:rPr>
            </w:pPr>
            <w:r>
              <w:rPr>
                <w:rFonts w:asciiTheme="minorHAnsi" w:eastAsia="Times New Roman" w:hAnsiTheme="minorHAnsi" w:cstheme="minorHAnsi"/>
                <w:sz w:val="22"/>
                <w:lang w:eastAsia="en-GB"/>
              </w:rPr>
              <w:t>Online incidents</w:t>
            </w:r>
          </w:p>
          <w:p w:rsidR="003D2199" w:rsidRPr="00B9227D" w:rsidRDefault="003D2199" w:rsidP="00B9227D">
            <w:pPr>
              <w:spacing w:before="0" w:after="0"/>
              <w:ind w:left="0" w:firstLine="0"/>
              <w:jc w:val="left"/>
              <w:rPr>
                <w:rFonts w:asciiTheme="minorHAnsi" w:eastAsia="Times New Roman" w:hAnsiTheme="minorHAnsi" w:cstheme="minorHAnsi"/>
                <w:lang w:eastAsia="en-GB"/>
              </w:rPr>
            </w:pPr>
          </w:p>
        </w:tc>
        <w:tc>
          <w:tcPr>
            <w:tcW w:w="2380" w:type="dxa"/>
            <w:shd w:val="clear" w:color="auto" w:fill="auto"/>
            <w:vAlign w:val="center"/>
          </w:tcPr>
          <w:p w:rsidR="00AD372A" w:rsidRPr="00B9227D" w:rsidRDefault="00AD372A" w:rsidP="00B9227D">
            <w:pPr>
              <w:spacing w:before="0" w:after="0"/>
              <w:ind w:left="0" w:firstLine="0"/>
              <w:jc w:val="left"/>
              <w:rPr>
                <w:rFonts w:asciiTheme="minorHAnsi" w:eastAsia="Times New Roman" w:hAnsiTheme="minorHAnsi" w:cstheme="minorHAnsi"/>
                <w:lang w:eastAsia="en-GB"/>
              </w:rPr>
            </w:pPr>
          </w:p>
        </w:tc>
        <w:tc>
          <w:tcPr>
            <w:tcW w:w="2684" w:type="dxa"/>
            <w:vMerge/>
            <w:shd w:val="clear" w:color="auto" w:fill="auto"/>
            <w:vAlign w:val="center"/>
          </w:tcPr>
          <w:p w:rsidR="00AD372A" w:rsidRPr="00B9227D" w:rsidRDefault="00AD372A" w:rsidP="00B9227D">
            <w:pPr>
              <w:spacing w:before="0" w:after="0"/>
              <w:ind w:left="0" w:firstLine="0"/>
              <w:jc w:val="left"/>
              <w:rPr>
                <w:rFonts w:asciiTheme="minorHAnsi" w:eastAsia="Times New Roman" w:hAnsiTheme="minorHAnsi" w:cstheme="minorHAnsi"/>
                <w:lang w:eastAsia="en-GB"/>
              </w:rPr>
            </w:pPr>
          </w:p>
        </w:tc>
      </w:tr>
      <w:tr w:rsidR="00B9227D" w:rsidRPr="00B9227D" w:rsidTr="00DA578A">
        <w:trPr>
          <w:trHeight w:val="2679"/>
          <w:jc w:val="center"/>
        </w:trPr>
        <w:tc>
          <w:tcPr>
            <w:tcW w:w="594" w:type="dxa"/>
            <w:shd w:val="clear" w:color="auto" w:fill="auto"/>
            <w:vAlign w:val="center"/>
          </w:tcPr>
          <w:p w:rsidR="00B9227D" w:rsidRPr="00B9227D" w:rsidRDefault="00B9227D" w:rsidP="00B9227D">
            <w:pPr>
              <w:spacing w:before="0" w:after="0"/>
              <w:ind w:left="0" w:firstLine="0"/>
              <w:jc w:val="left"/>
              <w:rPr>
                <w:rFonts w:asciiTheme="minorHAnsi" w:eastAsia="Times New Roman" w:hAnsiTheme="minorHAnsi" w:cstheme="minorHAnsi"/>
                <w:lang w:eastAsia="en-GB"/>
              </w:rPr>
            </w:pPr>
            <w:r w:rsidRPr="00B9227D">
              <w:rPr>
                <w:rFonts w:asciiTheme="minorHAnsi" w:eastAsia="Times New Roman" w:hAnsiTheme="minorHAnsi" w:cstheme="minorHAnsi"/>
                <w:sz w:val="22"/>
                <w:lang w:eastAsia="en-GB"/>
              </w:rPr>
              <w:t>4</w:t>
            </w:r>
          </w:p>
        </w:tc>
        <w:tc>
          <w:tcPr>
            <w:tcW w:w="4422" w:type="dxa"/>
            <w:shd w:val="clear" w:color="auto" w:fill="auto"/>
            <w:vAlign w:val="center"/>
          </w:tcPr>
          <w:p w:rsidR="00B9227D" w:rsidRPr="00B9227D" w:rsidRDefault="00AD372A" w:rsidP="00B9227D">
            <w:pPr>
              <w:spacing w:before="0" w:after="0"/>
              <w:ind w:left="0" w:firstLine="0"/>
              <w:jc w:val="left"/>
              <w:rPr>
                <w:rFonts w:asciiTheme="minorHAnsi" w:eastAsia="Times New Roman" w:hAnsiTheme="minorHAnsi" w:cstheme="minorHAnsi"/>
                <w:lang w:eastAsia="en-GB"/>
              </w:rPr>
            </w:pPr>
            <w:r>
              <w:rPr>
                <w:rFonts w:asciiTheme="minorHAnsi" w:eastAsia="Times New Roman" w:hAnsiTheme="minorHAnsi" w:cstheme="minorHAnsi"/>
                <w:sz w:val="22"/>
                <w:lang w:eastAsia="en-GB"/>
              </w:rPr>
              <w:t xml:space="preserve">Further/continued </w:t>
            </w:r>
            <w:r w:rsidRPr="00AC591C">
              <w:rPr>
                <w:rFonts w:asciiTheme="minorHAnsi" w:eastAsia="Times New Roman" w:hAnsiTheme="minorHAnsi" w:cstheme="minorHAnsi"/>
                <w:lang w:eastAsia="en-GB"/>
              </w:rPr>
              <w:t>serious, negative, deliberate or pre-meditated behaviour.</w:t>
            </w:r>
          </w:p>
          <w:p w:rsidR="003D2199" w:rsidRDefault="003D2199" w:rsidP="003D2199">
            <w:pPr>
              <w:spacing w:before="0" w:after="0"/>
              <w:ind w:left="0" w:firstLine="0"/>
              <w:jc w:val="left"/>
              <w:rPr>
                <w:rFonts w:asciiTheme="minorHAnsi" w:eastAsia="Times New Roman" w:hAnsiTheme="minorHAnsi" w:cstheme="minorHAnsi"/>
                <w:sz w:val="22"/>
                <w:lang w:eastAsia="en-GB"/>
              </w:rPr>
            </w:pPr>
            <w:r>
              <w:rPr>
                <w:rFonts w:asciiTheme="minorHAnsi" w:eastAsia="Times New Roman" w:hAnsiTheme="minorHAnsi" w:cstheme="minorHAnsi"/>
                <w:sz w:val="22"/>
                <w:lang w:eastAsia="en-GB"/>
              </w:rPr>
              <w:t>A</w:t>
            </w:r>
            <w:r w:rsidRPr="00B9227D">
              <w:rPr>
                <w:rFonts w:asciiTheme="minorHAnsi" w:eastAsia="Times New Roman" w:hAnsiTheme="minorHAnsi" w:cstheme="minorHAnsi"/>
                <w:sz w:val="22"/>
                <w:lang w:eastAsia="en-GB"/>
              </w:rPr>
              <w:t>buse</w:t>
            </w:r>
            <w:r>
              <w:rPr>
                <w:rFonts w:asciiTheme="minorHAnsi" w:eastAsia="Times New Roman" w:hAnsiTheme="minorHAnsi" w:cstheme="minorHAnsi"/>
                <w:sz w:val="22"/>
                <w:lang w:eastAsia="en-GB"/>
              </w:rPr>
              <w:t xml:space="preserve"> of another child</w:t>
            </w:r>
          </w:p>
          <w:p w:rsidR="00B9227D" w:rsidRPr="00B9227D" w:rsidRDefault="00B9227D" w:rsidP="00B9227D">
            <w:pPr>
              <w:spacing w:before="0" w:after="0"/>
              <w:ind w:left="0" w:firstLine="0"/>
              <w:jc w:val="left"/>
              <w:rPr>
                <w:rFonts w:asciiTheme="minorHAnsi" w:eastAsia="Times New Roman" w:hAnsiTheme="minorHAnsi" w:cstheme="minorHAnsi"/>
                <w:lang w:eastAsia="en-GB"/>
              </w:rPr>
            </w:pPr>
            <w:r w:rsidRPr="00B9227D">
              <w:rPr>
                <w:rFonts w:asciiTheme="minorHAnsi" w:eastAsia="Times New Roman" w:hAnsiTheme="minorHAnsi" w:cstheme="minorHAnsi"/>
                <w:sz w:val="22"/>
                <w:lang w:eastAsia="en-GB"/>
              </w:rPr>
              <w:t>Abuse of staff</w:t>
            </w:r>
          </w:p>
          <w:p w:rsidR="00B9227D" w:rsidRDefault="00B9227D" w:rsidP="00B9227D">
            <w:pPr>
              <w:spacing w:before="0" w:after="0"/>
              <w:ind w:left="0" w:firstLine="0"/>
              <w:jc w:val="left"/>
              <w:rPr>
                <w:rFonts w:asciiTheme="minorHAnsi" w:eastAsia="Times New Roman" w:hAnsiTheme="minorHAnsi" w:cstheme="minorHAnsi"/>
                <w:sz w:val="22"/>
                <w:lang w:eastAsia="en-GB"/>
              </w:rPr>
            </w:pPr>
            <w:r w:rsidRPr="00B9227D">
              <w:rPr>
                <w:rFonts w:asciiTheme="minorHAnsi" w:eastAsia="Times New Roman" w:hAnsiTheme="minorHAnsi" w:cstheme="minorHAnsi"/>
                <w:sz w:val="22"/>
                <w:lang w:eastAsia="en-GB"/>
              </w:rPr>
              <w:t>Racism</w:t>
            </w:r>
          </w:p>
          <w:p w:rsidR="003D2199" w:rsidRDefault="003D2199" w:rsidP="00B9227D">
            <w:pPr>
              <w:spacing w:before="0" w:after="0"/>
              <w:ind w:left="0" w:firstLine="0"/>
              <w:jc w:val="left"/>
              <w:rPr>
                <w:rFonts w:asciiTheme="minorHAnsi" w:eastAsia="Times New Roman" w:hAnsiTheme="minorHAnsi" w:cstheme="minorHAnsi"/>
                <w:sz w:val="22"/>
                <w:lang w:eastAsia="en-GB"/>
              </w:rPr>
            </w:pPr>
            <w:r>
              <w:rPr>
                <w:rFonts w:asciiTheme="minorHAnsi" w:eastAsia="Times New Roman" w:hAnsiTheme="minorHAnsi" w:cstheme="minorHAnsi"/>
                <w:sz w:val="22"/>
                <w:lang w:eastAsia="en-GB"/>
              </w:rPr>
              <w:t>Bullying</w:t>
            </w:r>
          </w:p>
          <w:p w:rsidR="003D2199" w:rsidRDefault="003D2199" w:rsidP="003D2199">
            <w:pPr>
              <w:spacing w:before="0" w:after="0"/>
              <w:ind w:left="0" w:firstLine="0"/>
              <w:jc w:val="left"/>
              <w:rPr>
                <w:rFonts w:asciiTheme="minorHAnsi" w:eastAsia="Times New Roman" w:hAnsiTheme="minorHAnsi" w:cstheme="minorHAnsi"/>
                <w:sz w:val="22"/>
                <w:lang w:eastAsia="en-GB"/>
              </w:rPr>
            </w:pPr>
            <w:r>
              <w:rPr>
                <w:rFonts w:asciiTheme="minorHAnsi" w:eastAsia="Times New Roman" w:hAnsiTheme="minorHAnsi" w:cstheme="minorHAnsi"/>
                <w:sz w:val="22"/>
                <w:lang w:eastAsia="en-GB"/>
              </w:rPr>
              <w:t>Harassment of another child</w:t>
            </w:r>
          </w:p>
          <w:p w:rsidR="003D2199" w:rsidRPr="00B9227D" w:rsidRDefault="003D2199" w:rsidP="003D2199">
            <w:pPr>
              <w:spacing w:before="0" w:after="0"/>
              <w:ind w:left="0" w:firstLine="0"/>
              <w:jc w:val="left"/>
              <w:rPr>
                <w:rFonts w:asciiTheme="minorHAnsi" w:eastAsia="Times New Roman" w:hAnsiTheme="minorHAnsi" w:cstheme="minorHAnsi"/>
                <w:lang w:eastAsia="en-GB"/>
              </w:rPr>
            </w:pPr>
            <w:r>
              <w:rPr>
                <w:rFonts w:asciiTheme="minorHAnsi" w:eastAsia="Times New Roman" w:hAnsiTheme="minorHAnsi" w:cstheme="minorHAnsi"/>
                <w:sz w:val="22"/>
                <w:lang w:eastAsia="en-GB"/>
              </w:rPr>
              <w:t>Online incidents</w:t>
            </w:r>
          </w:p>
          <w:p w:rsidR="003D2199" w:rsidRPr="00B9227D" w:rsidRDefault="003D2199" w:rsidP="003D2199">
            <w:pPr>
              <w:spacing w:before="0" w:after="0"/>
              <w:ind w:left="0" w:firstLine="0"/>
              <w:jc w:val="left"/>
              <w:rPr>
                <w:rFonts w:asciiTheme="minorHAnsi" w:eastAsia="Times New Roman" w:hAnsiTheme="minorHAnsi" w:cstheme="minorHAnsi"/>
                <w:lang w:eastAsia="en-GB"/>
              </w:rPr>
            </w:pPr>
          </w:p>
          <w:p w:rsidR="00B9227D" w:rsidRPr="00B9227D" w:rsidRDefault="00B9227D" w:rsidP="00B9227D">
            <w:pPr>
              <w:spacing w:before="0" w:after="0"/>
              <w:ind w:left="0" w:firstLine="0"/>
              <w:jc w:val="left"/>
              <w:rPr>
                <w:rFonts w:asciiTheme="minorHAnsi" w:eastAsia="Times New Roman" w:hAnsiTheme="minorHAnsi" w:cstheme="minorHAnsi"/>
                <w:lang w:eastAsia="en-GB"/>
              </w:rPr>
            </w:pPr>
            <w:r w:rsidRPr="00B9227D">
              <w:rPr>
                <w:rFonts w:asciiTheme="minorHAnsi" w:eastAsia="Times New Roman" w:hAnsiTheme="minorHAnsi" w:cstheme="minorHAnsi"/>
                <w:sz w:val="22"/>
                <w:lang w:eastAsia="en-GB"/>
              </w:rPr>
              <w:t xml:space="preserve">Failure to respond to IBP </w:t>
            </w:r>
          </w:p>
        </w:tc>
        <w:tc>
          <w:tcPr>
            <w:tcW w:w="2380" w:type="dxa"/>
            <w:shd w:val="clear" w:color="auto" w:fill="auto"/>
            <w:vAlign w:val="center"/>
          </w:tcPr>
          <w:p w:rsidR="00B9227D" w:rsidRPr="00B9227D" w:rsidRDefault="00B9227D" w:rsidP="00B9227D">
            <w:pPr>
              <w:spacing w:before="0" w:after="0"/>
              <w:ind w:left="0" w:firstLine="0"/>
              <w:jc w:val="left"/>
              <w:rPr>
                <w:rFonts w:asciiTheme="minorHAnsi" w:eastAsia="Times New Roman" w:hAnsiTheme="minorHAnsi" w:cstheme="minorHAnsi"/>
                <w:lang w:eastAsia="en-GB"/>
              </w:rPr>
            </w:pPr>
            <w:r w:rsidRPr="00B9227D">
              <w:rPr>
                <w:rFonts w:asciiTheme="minorHAnsi" w:eastAsia="Times New Roman" w:hAnsiTheme="minorHAnsi" w:cstheme="minorHAnsi"/>
                <w:sz w:val="22"/>
                <w:lang w:eastAsia="en-GB"/>
              </w:rPr>
              <w:t>Daily Report Book signed by teacher and parent each day.</w:t>
            </w:r>
          </w:p>
          <w:p w:rsidR="00B9227D" w:rsidRPr="00B9227D" w:rsidRDefault="00B9227D" w:rsidP="00B9227D">
            <w:pPr>
              <w:spacing w:before="0" w:after="0"/>
              <w:ind w:left="0" w:firstLine="0"/>
              <w:jc w:val="left"/>
              <w:rPr>
                <w:rFonts w:asciiTheme="minorHAnsi" w:eastAsia="Times New Roman" w:hAnsiTheme="minorHAnsi" w:cstheme="minorHAnsi"/>
                <w:lang w:eastAsia="en-GB"/>
              </w:rPr>
            </w:pPr>
            <w:r w:rsidRPr="00B9227D">
              <w:rPr>
                <w:rFonts w:asciiTheme="minorHAnsi" w:eastAsia="Times New Roman" w:hAnsiTheme="minorHAnsi" w:cstheme="minorHAnsi"/>
                <w:sz w:val="22"/>
                <w:lang w:eastAsia="en-GB"/>
              </w:rPr>
              <w:t>Revised IBP pasted into front of report Book.</w:t>
            </w:r>
          </w:p>
          <w:p w:rsidR="00B9227D" w:rsidRPr="00B9227D" w:rsidRDefault="00B9227D" w:rsidP="00B9227D">
            <w:pPr>
              <w:spacing w:before="0" w:after="0"/>
              <w:ind w:left="0" w:firstLine="0"/>
              <w:jc w:val="left"/>
              <w:rPr>
                <w:rFonts w:asciiTheme="minorHAnsi" w:eastAsia="Times New Roman" w:hAnsiTheme="minorHAnsi" w:cstheme="minorHAnsi"/>
                <w:lang w:eastAsia="en-GB"/>
              </w:rPr>
            </w:pPr>
            <w:r w:rsidRPr="00B9227D">
              <w:rPr>
                <w:rFonts w:asciiTheme="minorHAnsi" w:eastAsia="Times New Roman" w:hAnsiTheme="minorHAnsi" w:cstheme="minorHAnsi"/>
                <w:sz w:val="22"/>
                <w:lang w:eastAsia="en-GB"/>
              </w:rPr>
              <w:t>Min – 1 week</w:t>
            </w:r>
          </w:p>
          <w:p w:rsidR="00B9227D" w:rsidRPr="00B9227D" w:rsidRDefault="00B9227D" w:rsidP="00B9227D">
            <w:pPr>
              <w:spacing w:before="0" w:after="0"/>
              <w:ind w:left="0" w:firstLine="0"/>
              <w:jc w:val="left"/>
              <w:rPr>
                <w:rFonts w:asciiTheme="minorHAnsi" w:eastAsia="Times New Roman" w:hAnsiTheme="minorHAnsi" w:cstheme="minorHAnsi"/>
                <w:lang w:eastAsia="en-GB"/>
              </w:rPr>
            </w:pPr>
            <w:r w:rsidRPr="00B9227D">
              <w:rPr>
                <w:rFonts w:asciiTheme="minorHAnsi" w:eastAsia="Times New Roman" w:hAnsiTheme="minorHAnsi" w:cstheme="minorHAnsi"/>
                <w:sz w:val="22"/>
                <w:lang w:eastAsia="en-GB"/>
              </w:rPr>
              <w:t>Max – ½ term</w:t>
            </w:r>
          </w:p>
        </w:tc>
        <w:tc>
          <w:tcPr>
            <w:tcW w:w="2684" w:type="dxa"/>
            <w:shd w:val="clear" w:color="auto" w:fill="auto"/>
            <w:vAlign w:val="center"/>
          </w:tcPr>
          <w:p w:rsidR="00B9227D" w:rsidRPr="00B9227D" w:rsidRDefault="00B9227D" w:rsidP="00B9227D">
            <w:pPr>
              <w:spacing w:before="0" w:after="0"/>
              <w:ind w:left="0" w:firstLine="0"/>
              <w:jc w:val="left"/>
              <w:rPr>
                <w:rFonts w:asciiTheme="minorHAnsi" w:eastAsia="Times New Roman" w:hAnsiTheme="minorHAnsi" w:cstheme="minorHAnsi"/>
                <w:lang w:eastAsia="en-GB"/>
              </w:rPr>
            </w:pPr>
          </w:p>
          <w:p w:rsidR="00B9227D" w:rsidRPr="00B9227D" w:rsidRDefault="00B9227D" w:rsidP="00B9227D">
            <w:pPr>
              <w:spacing w:before="0" w:after="0"/>
              <w:ind w:left="0" w:firstLine="0"/>
              <w:jc w:val="left"/>
              <w:rPr>
                <w:rFonts w:asciiTheme="minorHAnsi" w:eastAsia="Times New Roman" w:hAnsiTheme="minorHAnsi" w:cstheme="minorHAnsi"/>
                <w:lang w:eastAsia="en-GB"/>
              </w:rPr>
            </w:pPr>
            <w:r w:rsidRPr="00B9227D">
              <w:rPr>
                <w:rFonts w:asciiTheme="minorHAnsi" w:eastAsia="Times New Roman" w:hAnsiTheme="minorHAnsi" w:cstheme="minorHAnsi"/>
                <w:sz w:val="22"/>
                <w:lang w:eastAsia="en-GB"/>
              </w:rPr>
              <w:t>-Repor</w:t>
            </w:r>
            <w:r w:rsidR="00A70F4A">
              <w:rPr>
                <w:rFonts w:asciiTheme="minorHAnsi" w:eastAsia="Times New Roman" w:hAnsiTheme="minorHAnsi" w:cstheme="minorHAnsi"/>
                <w:sz w:val="22"/>
                <w:lang w:eastAsia="en-GB"/>
              </w:rPr>
              <w:t xml:space="preserve">t Book signed by Headteacher, </w:t>
            </w:r>
            <w:r w:rsidRPr="00B9227D">
              <w:rPr>
                <w:rFonts w:asciiTheme="minorHAnsi" w:eastAsia="Times New Roman" w:hAnsiTheme="minorHAnsi" w:cstheme="minorHAnsi"/>
                <w:sz w:val="22"/>
                <w:lang w:eastAsia="en-GB"/>
              </w:rPr>
              <w:t xml:space="preserve">Deputy Head </w:t>
            </w:r>
            <w:r w:rsidR="00A70F4A" w:rsidRPr="00AC591C">
              <w:rPr>
                <w:rFonts w:asciiTheme="minorHAnsi" w:eastAsia="Times New Roman" w:hAnsiTheme="minorHAnsi" w:cstheme="minorHAnsi"/>
                <w:sz w:val="22"/>
                <w:lang w:eastAsia="en-GB"/>
              </w:rPr>
              <w:t>or Assistant Head</w:t>
            </w:r>
            <w:r w:rsidR="00A70F4A">
              <w:rPr>
                <w:rFonts w:asciiTheme="minorHAnsi" w:eastAsia="Times New Roman" w:hAnsiTheme="minorHAnsi" w:cstheme="minorHAnsi"/>
                <w:sz w:val="22"/>
                <w:lang w:eastAsia="en-GB"/>
              </w:rPr>
              <w:t xml:space="preserve"> </w:t>
            </w:r>
            <w:r w:rsidRPr="00B9227D">
              <w:rPr>
                <w:rFonts w:asciiTheme="minorHAnsi" w:eastAsia="Times New Roman" w:hAnsiTheme="minorHAnsi" w:cstheme="minorHAnsi"/>
                <w:sz w:val="22"/>
                <w:lang w:eastAsia="en-GB"/>
              </w:rPr>
              <w:t>at lunchtime and end of school.</w:t>
            </w:r>
          </w:p>
          <w:p w:rsidR="00B9227D" w:rsidRPr="00B9227D" w:rsidRDefault="00113B3E" w:rsidP="00B9227D">
            <w:pPr>
              <w:spacing w:before="0" w:after="0"/>
              <w:ind w:left="0" w:firstLine="0"/>
              <w:jc w:val="left"/>
              <w:rPr>
                <w:rFonts w:asciiTheme="minorHAnsi" w:eastAsia="Times New Roman" w:hAnsiTheme="minorHAnsi" w:cstheme="minorHAnsi"/>
                <w:lang w:eastAsia="en-GB"/>
              </w:rPr>
            </w:pPr>
            <w:r>
              <w:rPr>
                <w:rFonts w:asciiTheme="minorHAnsi" w:eastAsia="Times New Roman" w:hAnsiTheme="minorHAnsi" w:cstheme="minorHAnsi"/>
                <w:sz w:val="22"/>
                <w:lang w:eastAsia="en-GB"/>
              </w:rPr>
              <w:t xml:space="preserve">-Internal exclusion </w:t>
            </w:r>
            <w:r w:rsidR="006F0530">
              <w:rPr>
                <w:rFonts w:asciiTheme="minorHAnsi" w:eastAsia="Times New Roman" w:hAnsiTheme="minorHAnsi" w:cstheme="minorHAnsi"/>
                <w:sz w:val="22"/>
                <w:lang w:eastAsia="en-GB"/>
              </w:rPr>
              <w:t>/</w:t>
            </w:r>
            <w:r w:rsidR="00B9227D" w:rsidRPr="00B9227D">
              <w:rPr>
                <w:rFonts w:asciiTheme="minorHAnsi" w:eastAsia="Times New Roman" w:hAnsiTheme="minorHAnsi" w:cstheme="minorHAnsi"/>
                <w:sz w:val="22"/>
                <w:lang w:eastAsia="en-GB"/>
              </w:rPr>
              <w:t xml:space="preserve"> external exclusion</w:t>
            </w:r>
            <w:r>
              <w:rPr>
                <w:rFonts w:asciiTheme="minorHAnsi" w:eastAsia="Times New Roman" w:hAnsiTheme="minorHAnsi" w:cstheme="minorHAnsi"/>
                <w:sz w:val="22"/>
                <w:lang w:eastAsia="en-GB"/>
              </w:rPr>
              <w:t xml:space="preserve"> (formal fixed term)</w:t>
            </w:r>
            <w:r w:rsidR="00B9227D" w:rsidRPr="00B9227D">
              <w:rPr>
                <w:rFonts w:asciiTheme="minorHAnsi" w:eastAsia="Times New Roman" w:hAnsiTheme="minorHAnsi" w:cstheme="minorHAnsi"/>
                <w:sz w:val="22"/>
                <w:lang w:eastAsia="en-GB"/>
              </w:rPr>
              <w:t xml:space="preserve"> may be appropriate</w:t>
            </w:r>
          </w:p>
          <w:p w:rsidR="00B9227D" w:rsidRDefault="0042107C" w:rsidP="00B9227D">
            <w:pPr>
              <w:spacing w:before="0" w:after="0"/>
              <w:ind w:left="0" w:firstLine="0"/>
              <w:jc w:val="left"/>
              <w:rPr>
                <w:rFonts w:asciiTheme="minorHAnsi" w:eastAsia="Times New Roman" w:hAnsiTheme="minorHAnsi" w:cstheme="minorHAnsi"/>
                <w:sz w:val="22"/>
                <w:lang w:eastAsia="en-GB"/>
              </w:rPr>
            </w:pPr>
            <w:r w:rsidRPr="0042107C">
              <w:rPr>
                <w:rFonts w:asciiTheme="minorHAnsi" w:eastAsia="Times New Roman" w:hAnsiTheme="minorHAnsi" w:cstheme="minorHAnsi"/>
                <w:sz w:val="22"/>
                <w:lang w:eastAsia="en-GB"/>
              </w:rPr>
              <w:t xml:space="preserve">-Record on </w:t>
            </w:r>
            <w:r w:rsidR="00113B3E" w:rsidRPr="0042107C">
              <w:rPr>
                <w:rFonts w:asciiTheme="minorHAnsi" w:eastAsia="Times New Roman" w:hAnsiTheme="minorHAnsi" w:cstheme="minorHAnsi"/>
                <w:sz w:val="22"/>
                <w:lang w:eastAsia="en-GB"/>
              </w:rPr>
              <w:t>central electronic system</w:t>
            </w:r>
          </w:p>
          <w:p w:rsidR="0094659A" w:rsidRPr="00B9227D" w:rsidRDefault="0094659A" w:rsidP="00B9227D">
            <w:pPr>
              <w:spacing w:before="0" w:after="0"/>
              <w:ind w:left="0" w:firstLine="0"/>
              <w:jc w:val="left"/>
              <w:rPr>
                <w:rFonts w:asciiTheme="minorHAnsi" w:eastAsia="Times New Roman" w:hAnsiTheme="minorHAnsi" w:cstheme="minorHAnsi"/>
                <w:lang w:eastAsia="en-GB"/>
              </w:rPr>
            </w:pPr>
          </w:p>
        </w:tc>
      </w:tr>
      <w:tr w:rsidR="00B9227D" w:rsidRPr="00B9227D" w:rsidTr="00DA578A">
        <w:trPr>
          <w:trHeight w:val="1982"/>
          <w:jc w:val="center"/>
        </w:trPr>
        <w:tc>
          <w:tcPr>
            <w:tcW w:w="594" w:type="dxa"/>
            <w:shd w:val="clear" w:color="auto" w:fill="auto"/>
            <w:vAlign w:val="center"/>
          </w:tcPr>
          <w:p w:rsidR="00B9227D" w:rsidRPr="00B9227D" w:rsidRDefault="00B9227D" w:rsidP="00B9227D">
            <w:pPr>
              <w:spacing w:before="0" w:after="0"/>
              <w:ind w:left="0" w:firstLine="0"/>
              <w:jc w:val="left"/>
              <w:rPr>
                <w:rFonts w:asciiTheme="minorHAnsi" w:eastAsia="Times New Roman" w:hAnsiTheme="minorHAnsi" w:cstheme="minorHAnsi"/>
                <w:lang w:eastAsia="en-GB"/>
              </w:rPr>
            </w:pPr>
            <w:r w:rsidRPr="00B9227D">
              <w:rPr>
                <w:rFonts w:asciiTheme="minorHAnsi" w:eastAsia="Times New Roman" w:hAnsiTheme="minorHAnsi" w:cstheme="minorHAnsi"/>
                <w:sz w:val="22"/>
                <w:lang w:eastAsia="en-GB"/>
              </w:rPr>
              <w:lastRenderedPageBreak/>
              <w:t>5</w:t>
            </w:r>
          </w:p>
        </w:tc>
        <w:tc>
          <w:tcPr>
            <w:tcW w:w="4422" w:type="dxa"/>
            <w:shd w:val="clear" w:color="auto" w:fill="auto"/>
            <w:vAlign w:val="center"/>
          </w:tcPr>
          <w:p w:rsidR="00B9227D" w:rsidRPr="00B9227D" w:rsidRDefault="00B9227D" w:rsidP="00B9227D">
            <w:pPr>
              <w:spacing w:before="0" w:after="0"/>
              <w:ind w:left="0" w:firstLine="0"/>
              <w:jc w:val="left"/>
              <w:rPr>
                <w:rFonts w:asciiTheme="minorHAnsi" w:eastAsia="Times New Roman" w:hAnsiTheme="minorHAnsi" w:cstheme="minorHAnsi"/>
                <w:lang w:eastAsia="en-GB"/>
              </w:rPr>
            </w:pPr>
            <w:r w:rsidRPr="00B9227D">
              <w:rPr>
                <w:rFonts w:asciiTheme="minorHAnsi" w:eastAsia="Times New Roman" w:hAnsiTheme="minorHAnsi" w:cstheme="minorHAnsi"/>
                <w:sz w:val="22"/>
                <w:lang w:eastAsia="en-GB"/>
              </w:rPr>
              <w:t>Continued</w:t>
            </w:r>
          </w:p>
          <w:p w:rsidR="003D2199" w:rsidRDefault="003D2199" w:rsidP="003D2199">
            <w:pPr>
              <w:spacing w:before="0" w:after="0"/>
              <w:ind w:left="0" w:firstLine="0"/>
              <w:jc w:val="left"/>
              <w:rPr>
                <w:rFonts w:asciiTheme="minorHAnsi" w:eastAsia="Times New Roman" w:hAnsiTheme="minorHAnsi" w:cstheme="minorHAnsi"/>
                <w:sz w:val="22"/>
                <w:lang w:eastAsia="en-GB"/>
              </w:rPr>
            </w:pPr>
            <w:r>
              <w:rPr>
                <w:rFonts w:asciiTheme="minorHAnsi" w:eastAsia="Times New Roman" w:hAnsiTheme="minorHAnsi" w:cstheme="minorHAnsi"/>
                <w:sz w:val="22"/>
                <w:lang w:eastAsia="en-GB"/>
              </w:rPr>
              <w:t>A</w:t>
            </w:r>
            <w:r w:rsidRPr="00B9227D">
              <w:rPr>
                <w:rFonts w:asciiTheme="minorHAnsi" w:eastAsia="Times New Roman" w:hAnsiTheme="minorHAnsi" w:cstheme="minorHAnsi"/>
                <w:sz w:val="22"/>
                <w:lang w:eastAsia="en-GB"/>
              </w:rPr>
              <w:t>buse</w:t>
            </w:r>
            <w:r>
              <w:rPr>
                <w:rFonts w:asciiTheme="minorHAnsi" w:eastAsia="Times New Roman" w:hAnsiTheme="minorHAnsi" w:cstheme="minorHAnsi"/>
                <w:sz w:val="22"/>
                <w:lang w:eastAsia="en-GB"/>
              </w:rPr>
              <w:t xml:space="preserve"> of another child</w:t>
            </w:r>
          </w:p>
          <w:p w:rsidR="00B9227D" w:rsidRDefault="00B9227D" w:rsidP="00B9227D">
            <w:pPr>
              <w:spacing w:before="0" w:after="0"/>
              <w:ind w:left="0" w:firstLine="0"/>
              <w:jc w:val="left"/>
              <w:rPr>
                <w:rFonts w:asciiTheme="minorHAnsi" w:eastAsia="Times New Roman" w:hAnsiTheme="minorHAnsi" w:cstheme="minorHAnsi"/>
                <w:sz w:val="22"/>
                <w:lang w:eastAsia="en-GB"/>
              </w:rPr>
            </w:pPr>
            <w:r w:rsidRPr="00B9227D">
              <w:rPr>
                <w:rFonts w:asciiTheme="minorHAnsi" w:eastAsia="Times New Roman" w:hAnsiTheme="minorHAnsi" w:cstheme="minorHAnsi"/>
                <w:sz w:val="22"/>
                <w:lang w:eastAsia="en-GB"/>
              </w:rPr>
              <w:t>Abuse of staff</w:t>
            </w:r>
          </w:p>
          <w:p w:rsidR="003D2199" w:rsidRPr="00B9227D" w:rsidRDefault="003D2199" w:rsidP="00B9227D">
            <w:pPr>
              <w:spacing w:before="0" w:after="0"/>
              <w:ind w:left="0" w:firstLine="0"/>
              <w:jc w:val="left"/>
              <w:rPr>
                <w:rFonts w:asciiTheme="minorHAnsi" w:eastAsia="Times New Roman" w:hAnsiTheme="minorHAnsi" w:cstheme="minorHAnsi"/>
                <w:lang w:eastAsia="en-GB"/>
              </w:rPr>
            </w:pPr>
            <w:r>
              <w:rPr>
                <w:rFonts w:asciiTheme="minorHAnsi" w:eastAsia="Times New Roman" w:hAnsiTheme="minorHAnsi" w:cstheme="minorHAnsi"/>
                <w:sz w:val="22"/>
                <w:lang w:eastAsia="en-GB"/>
              </w:rPr>
              <w:t>Bullying</w:t>
            </w:r>
          </w:p>
          <w:p w:rsidR="00B9227D" w:rsidRDefault="00B9227D" w:rsidP="00B9227D">
            <w:pPr>
              <w:spacing w:before="0" w:after="0"/>
              <w:ind w:left="0" w:firstLine="0"/>
              <w:jc w:val="left"/>
              <w:rPr>
                <w:rFonts w:asciiTheme="minorHAnsi" w:eastAsia="Times New Roman" w:hAnsiTheme="minorHAnsi" w:cstheme="minorHAnsi"/>
                <w:sz w:val="22"/>
                <w:lang w:eastAsia="en-GB"/>
              </w:rPr>
            </w:pPr>
            <w:r w:rsidRPr="00B9227D">
              <w:rPr>
                <w:rFonts w:asciiTheme="minorHAnsi" w:eastAsia="Times New Roman" w:hAnsiTheme="minorHAnsi" w:cstheme="minorHAnsi"/>
                <w:sz w:val="22"/>
                <w:lang w:eastAsia="en-GB"/>
              </w:rPr>
              <w:t>Racism</w:t>
            </w:r>
          </w:p>
          <w:p w:rsidR="003D2199" w:rsidRPr="00B9227D" w:rsidRDefault="003D2199" w:rsidP="003D2199">
            <w:pPr>
              <w:spacing w:before="0" w:after="0"/>
              <w:ind w:left="0" w:firstLine="0"/>
              <w:jc w:val="left"/>
              <w:rPr>
                <w:rFonts w:asciiTheme="minorHAnsi" w:eastAsia="Times New Roman" w:hAnsiTheme="minorHAnsi" w:cstheme="minorHAnsi"/>
                <w:lang w:eastAsia="en-GB"/>
              </w:rPr>
            </w:pPr>
            <w:r>
              <w:rPr>
                <w:rFonts w:asciiTheme="minorHAnsi" w:eastAsia="Times New Roman" w:hAnsiTheme="minorHAnsi" w:cstheme="minorHAnsi"/>
                <w:sz w:val="22"/>
                <w:lang w:eastAsia="en-GB"/>
              </w:rPr>
              <w:t>Online incidents</w:t>
            </w:r>
          </w:p>
          <w:p w:rsidR="00B9227D" w:rsidRPr="00B9227D" w:rsidRDefault="00B9227D" w:rsidP="00B9227D">
            <w:pPr>
              <w:spacing w:before="0" w:after="0"/>
              <w:ind w:left="0" w:firstLine="0"/>
              <w:jc w:val="left"/>
              <w:rPr>
                <w:rFonts w:asciiTheme="minorHAnsi" w:eastAsia="Times New Roman" w:hAnsiTheme="minorHAnsi" w:cstheme="minorHAnsi"/>
                <w:lang w:eastAsia="en-GB"/>
              </w:rPr>
            </w:pPr>
            <w:r w:rsidRPr="00B9227D">
              <w:rPr>
                <w:rFonts w:asciiTheme="minorHAnsi" w:eastAsia="Times New Roman" w:hAnsiTheme="minorHAnsi" w:cstheme="minorHAnsi"/>
                <w:sz w:val="22"/>
                <w:lang w:eastAsia="en-GB"/>
              </w:rPr>
              <w:t>Failure to respond to IBP</w:t>
            </w:r>
          </w:p>
        </w:tc>
        <w:tc>
          <w:tcPr>
            <w:tcW w:w="2380" w:type="dxa"/>
            <w:shd w:val="clear" w:color="auto" w:fill="auto"/>
            <w:vAlign w:val="center"/>
          </w:tcPr>
          <w:p w:rsidR="00B9227D" w:rsidRPr="00B9227D" w:rsidRDefault="00B9227D" w:rsidP="00B9227D">
            <w:pPr>
              <w:spacing w:before="0" w:after="0"/>
              <w:ind w:left="0" w:firstLine="0"/>
              <w:jc w:val="left"/>
              <w:rPr>
                <w:rFonts w:asciiTheme="minorHAnsi" w:eastAsia="Times New Roman" w:hAnsiTheme="minorHAnsi" w:cstheme="minorHAnsi"/>
                <w:lang w:eastAsia="en-GB"/>
              </w:rPr>
            </w:pPr>
            <w:r w:rsidRPr="00B9227D">
              <w:rPr>
                <w:rFonts w:asciiTheme="minorHAnsi" w:eastAsia="Times New Roman" w:hAnsiTheme="minorHAnsi" w:cstheme="minorHAnsi"/>
                <w:sz w:val="22"/>
                <w:lang w:eastAsia="en-GB"/>
              </w:rPr>
              <w:t>Parents / HT / LM / class teacher meeting</w:t>
            </w:r>
          </w:p>
        </w:tc>
        <w:tc>
          <w:tcPr>
            <w:tcW w:w="2684" w:type="dxa"/>
            <w:shd w:val="clear" w:color="auto" w:fill="auto"/>
            <w:vAlign w:val="center"/>
          </w:tcPr>
          <w:p w:rsidR="00B9227D" w:rsidRPr="00B9227D" w:rsidRDefault="00113B3E" w:rsidP="00B9227D">
            <w:pPr>
              <w:spacing w:before="0" w:after="0"/>
              <w:ind w:left="0" w:firstLine="0"/>
              <w:jc w:val="left"/>
              <w:rPr>
                <w:rFonts w:asciiTheme="minorHAnsi" w:eastAsia="Times New Roman" w:hAnsiTheme="minorHAnsi" w:cstheme="minorHAnsi"/>
                <w:lang w:eastAsia="en-GB"/>
              </w:rPr>
            </w:pPr>
            <w:r>
              <w:rPr>
                <w:rFonts w:asciiTheme="minorHAnsi" w:eastAsia="Times New Roman" w:hAnsiTheme="minorHAnsi" w:cstheme="minorHAnsi"/>
                <w:sz w:val="22"/>
                <w:lang w:eastAsia="en-GB"/>
              </w:rPr>
              <w:t>-E</w:t>
            </w:r>
            <w:r w:rsidR="00B9227D" w:rsidRPr="00B9227D">
              <w:rPr>
                <w:rFonts w:asciiTheme="minorHAnsi" w:eastAsia="Times New Roman" w:hAnsiTheme="minorHAnsi" w:cstheme="minorHAnsi"/>
                <w:sz w:val="22"/>
                <w:lang w:eastAsia="en-GB"/>
              </w:rPr>
              <w:t xml:space="preserve">xternal </w:t>
            </w:r>
            <w:r w:rsidR="00E75416">
              <w:rPr>
                <w:rFonts w:asciiTheme="minorHAnsi" w:eastAsia="Times New Roman" w:hAnsiTheme="minorHAnsi" w:cstheme="minorHAnsi"/>
                <w:sz w:val="22"/>
                <w:lang w:eastAsia="en-GB"/>
              </w:rPr>
              <w:t>suspension</w:t>
            </w:r>
            <w:r>
              <w:rPr>
                <w:rFonts w:asciiTheme="minorHAnsi" w:eastAsia="Times New Roman" w:hAnsiTheme="minorHAnsi" w:cstheme="minorHAnsi"/>
                <w:sz w:val="22"/>
                <w:lang w:eastAsia="en-GB"/>
              </w:rPr>
              <w:t xml:space="preserve"> (formal fixed term)</w:t>
            </w:r>
            <w:r w:rsidR="00B9227D" w:rsidRPr="00B9227D">
              <w:rPr>
                <w:rFonts w:asciiTheme="minorHAnsi" w:eastAsia="Times New Roman" w:hAnsiTheme="minorHAnsi" w:cstheme="minorHAnsi"/>
                <w:sz w:val="22"/>
                <w:lang w:eastAsia="en-GB"/>
              </w:rPr>
              <w:t xml:space="preserve"> may be appropriate</w:t>
            </w:r>
          </w:p>
          <w:p w:rsidR="005D771F" w:rsidRDefault="00113B3E" w:rsidP="00B9227D">
            <w:pPr>
              <w:spacing w:before="0" w:after="0"/>
              <w:ind w:left="0" w:firstLine="0"/>
              <w:jc w:val="left"/>
              <w:rPr>
                <w:rFonts w:asciiTheme="minorHAnsi" w:eastAsia="Times New Roman" w:hAnsiTheme="minorHAnsi" w:cstheme="minorHAnsi"/>
                <w:sz w:val="22"/>
                <w:lang w:eastAsia="en-GB"/>
              </w:rPr>
            </w:pPr>
            <w:r>
              <w:rPr>
                <w:rFonts w:asciiTheme="minorHAnsi" w:eastAsia="Times New Roman" w:hAnsiTheme="minorHAnsi" w:cstheme="minorHAnsi"/>
                <w:sz w:val="22"/>
                <w:lang w:eastAsia="en-GB"/>
              </w:rPr>
              <w:t>- Record on formal central electronic system</w:t>
            </w:r>
          </w:p>
          <w:p w:rsidR="00113B3E" w:rsidRPr="00B9227D" w:rsidRDefault="00113B3E" w:rsidP="00B9227D">
            <w:pPr>
              <w:spacing w:before="0" w:after="0"/>
              <w:ind w:left="0" w:firstLine="0"/>
              <w:jc w:val="left"/>
              <w:rPr>
                <w:rFonts w:asciiTheme="minorHAnsi" w:eastAsia="Times New Roman" w:hAnsiTheme="minorHAnsi" w:cstheme="minorHAnsi"/>
                <w:lang w:eastAsia="en-GB"/>
              </w:rPr>
            </w:pPr>
            <w:r w:rsidRPr="0042107C">
              <w:rPr>
                <w:rFonts w:asciiTheme="minorHAnsi" w:eastAsia="Times New Roman" w:hAnsiTheme="minorHAnsi" w:cstheme="minorHAnsi"/>
                <w:sz w:val="22"/>
                <w:lang w:eastAsia="en-GB"/>
              </w:rPr>
              <w:t>-Permanent exclusion may be used if other strategies have not been successful or in the event of a single one-off serious incident</w:t>
            </w:r>
          </w:p>
        </w:tc>
      </w:tr>
      <w:tr w:rsidR="0083150C" w:rsidRPr="00B9227D" w:rsidTr="00FC0256">
        <w:trPr>
          <w:trHeight w:val="1982"/>
          <w:jc w:val="center"/>
        </w:trPr>
        <w:tc>
          <w:tcPr>
            <w:tcW w:w="10080" w:type="dxa"/>
            <w:gridSpan w:val="4"/>
            <w:shd w:val="clear" w:color="auto" w:fill="auto"/>
            <w:vAlign w:val="center"/>
          </w:tcPr>
          <w:p w:rsidR="0083150C" w:rsidRDefault="0083150C" w:rsidP="00B9227D">
            <w:pPr>
              <w:spacing w:before="0" w:after="0"/>
              <w:ind w:left="0" w:firstLine="0"/>
              <w:jc w:val="left"/>
              <w:rPr>
                <w:rFonts w:asciiTheme="minorHAnsi" w:eastAsia="Times New Roman" w:hAnsiTheme="minorHAnsi" w:cstheme="minorHAnsi"/>
                <w:sz w:val="22"/>
                <w:lang w:eastAsia="en-GB"/>
              </w:rPr>
            </w:pPr>
            <w:r>
              <w:rPr>
                <w:rFonts w:asciiTheme="minorHAnsi" w:eastAsia="Times New Roman" w:hAnsiTheme="minorHAnsi" w:cstheme="minorHAnsi"/>
                <w:sz w:val="22"/>
                <w:lang w:eastAsia="en-GB"/>
              </w:rPr>
              <w:t>It is important that children learn from situations and incidents. In addition to a sanction, a child will be involved in some form of reflection and work towards putting the situation right or reducing the chance of the behaviour happening again.</w:t>
            </w:r>
          </w:p>
        </w:tc>
      </w:tr>
    </w:tbl>
    <w:p w:rsidR="00C45E3C" w:rsidRDefault="00C45E3C" w:rsidP="00C45E3C">
      <w:pPr>
        <w:spacing w:before="0"/>
        <w:jc w:val="left"/>
        <w:rPr>
          <w:rFonts w:ascii="Calibri" w:hAnsi="Calibri"/>
          <w:b/>
          <w:szCs w:val="24"/>
        </w:rPr>
      </w:pPr>
    </w:p>
    <w:p w:rsidR="00B34421" w:rsidRDefault="00B34421" w:rsidP="00C45E3C">
      <w:pPr>
        <w:spacing w:before="0"/>
        <w:jc w:val="left"/>
        <w:rPr>
          <w:rFonts w:ascii="Calibri" w:hAnsi="Calibri"/>
          <w:b/>
          <w:szCs w:val="24"/>
        </w:rPr>
      </w:pPr>
      <w:r>
        <w:rPr>
          <w:rFonts w:ascii="Calibri" w:hAnsi="Calibri"/>
          <w:b/>
          <w:szCs w:val="24"/>
        </w:rPr>
        <w:t>Appendix 2</w:t>
      </w:r>
    </w:p>
    <w:p w:rsidR="00114C82" w:rsidRDefault="00114C82" w:rsidP="00C45E3C">
      <w:pPr>
        <w:spacing w:before="0"/>
        <w:jc w:val="left"/>
        <w:rPr>
          <w:rFonts w:ascii="Calibri" w:hAnsi="Calibri"/>
          <w:b/>
          <w:szCs w:val="24"/>
        </w:rPr>
      </w:pPr>
      <w:r>
        <w:rPr>
          <w:rFonts w:ascii="Calibri" w:hAnsi="Calibri"/>
          <w:b/>
          <w:szCs w:val="24"/>
        </w:rPr>
        <w:t>Extract</w:t>
      </w:r>
      <w:r w:rsidR="00736E6E">
        <w:rPr>
          <w:rFonts w:ascii="Calibri" w:hAnsi="Calibri"/>
          <w:b/>
          <w:szCs w:val="24"/>
        </w:rPr>
        <w:t>s</w:t>
      </w:r>
      <w:r>
        <w:rPr>
          <w:rFonts w:ascii="Calibri" w:hAnsi="Calibri"/>
          <w:b/>
          <w:szCs w:val="24"/>
        </w:rPr>
        <w:t xml:space="preserve"> from SEND Code of Practice Which are Relevant to this Policy</w:t>
      </w:r>
    </w:p>
    <w:p w:rsidR="00B34421" w:rsidRPr="00B34421" w:rsidRDefault="00B34421" w:rsidP="00B34421">
      <w:pPr>
        <w:shd w:val="clear" w:color="auto" w:fill="FFFFFF"/>
        <w:spacing w:before="0" w:after="120" w:line="360" w:lineRule="atLeast"/>
        <w:ind w:left="0" w:firstLine="0"/>
        <w:jc w:val="left"/>
        <w:rPr>
          <w:rFonts w:ascii="Calibri" w:eastAsia="Cambria" w:hAnsi="Calibri" w:cs="Calibri"/>
          <w:color w:val="943634"/>
          <w:szCs w:val="24"/>
        </w:rPr>
      </w:pPr>
      <w:r>
        <w:rPr>
          <w:rFonts w:ascii="Calibri" w:eastAsia="Cambria" w:hAnsi="Calibri" w:cs="Calibri"/>
          <w:color w:val="943634"/>
          <w:szCs w:val="24"/>
        </w:rPr>
        <w:t>Moorside is mindful of the SEND Code of Practice and works with pupils and parents to adapt approaches according to individual needs. The SEND Code of Practice states</w:t>
      </w:r>
      <w:r w:rsidR="00233D46">
        <w:rPr>
          <w:rFonts w:ascii="Calibri" w:eastAsia="Cambria" w:hAnsi="Calibri" w:cs="Calibri"/>
          <w:color w:val="943634"/>
          <w:szCs w:val="24"/>
        </w:rPr>
        <w:t>:</w:t>
      </w:r>
    </w:p>
    <w:p w:rsidR="00B34421" w:rsidRPr="00B34421" w:rsidRDefault="00B34421" w:rsidP="00B34421">
      <w:pPr>
        <w:shd w:val="clear" w:color="auto" w:fill="FFFFFF"/>
        <w:spacing w:before="0" w:after="120" w:line="360" w:lineRule="atLeast"/>
        <w:ind w:left="0" w:firstLine="0"/>
        <w:jc w:val="left"/>
        <w:rPr>
          <w:rFonts w:ascii="Calibri" w:eastAsia="Times New Roman" w:hAnsi="Calibri" w:cs="Calibri"/>
          <w:szCs w:val="24"/>
          <w:lang w:eastAsia="en-GB"/>
        </w:rPr>
      </w:pPr>
      <w:r w:rsidRPr="00B34421">
        <w:rPr>
          <w:rFonts w:ascii="Calibri" w:eastAsia="Times New Roman" w:hAnsi="Calibri" w:cs="Calibri"/>
          <w:szCs w:val="24"/>
          <w:lang w:eastAsia="en-GB"/>
        </w:rPr>
        <w:t xml:space="preserve">A pupil has SEN where their learning difficulty or disability calls for special educational provision, namely provision different from or additional to that normally available to pupils of the same age. </w:t>
      </w:r>
    </w:p>
    <w:p w:rsidR="00B34421" w:rsidRPr="00B34421" w:rsidRDefault="00B34421" w:rsidP="00B34421">
      <w:pPr>
        <w:shd w:val="clear" w:color="auto" w:fill="FFFFFF"/>
        <w:spacing w:before="0" w:after="120" w:line="360" w:lineRule="atLeast"/>
        <w:ind w:left="0" w:firstLine="0"/>
        <w:jc w:val="left"/>
        <w:rPr>
          <w:rFonts w:ascii="Calibri" w:eastAsia="Cambria" w:hAnsi="Calibri" w:cs="Calibri"/>
          <w:color w:val="943634"/>
          <w:szCs w:val="24"/>
        </w:rPr>
      </w:pPr>
      <w:r w:rsidRPr="00B34421">
        <w:rPr>
          <w:rFonts w:ascii="Calibri" w:eastAsia="Cambria" w:hAnsi="Calibri" w:cs="Calibri"/>
          <w:color w:val="943634"/>
          <w:szCs w:val="24"/>
        </w:rPr>
        <w:t>When dealing with pupils who display regularly low level behaviours or more challenging behaviour schools should consider:</w:t>
      </w:r>
    </w:p>
    <w:p w:rsidR="00B34421" w:rsidRPr="00B34421" w:rsidRDefault="00B34421" w:rsidP="00B34421">
      <w:pPr>
        <w:shd w:val="clear" w:color="auto" w:fill="FFFFFF"/>
        <w:spacing w:before="0" w:after="120" w:line="360" w:lineRule="atLeast"/>
        <w:ind w:left="0" w:firstLine="0"/>
        <w:jc w:val="left"/>
        <w:rPr>
          <w:rFonts w:ascii="Calibri" w:eastAsia="Times New Roman" w:hAnsi="Calibri" w:cs="Calibri"/>
          <w:szCs w:val="24"/>
          <w:lang w:eastAsia="en-GB"/>
        </w:rPr>
      </w:pPr>
      <w:r w:rsidRPr="00B34421">
        <w:rPr>
          <w:rFonts w:ascii="Calibri" w:eastAsia="Times New Roman" w:hAnsi="Calibri" w:cs="Calibri"/>
          <w:szCs w:val="24"/>
          <w:lang w:eastAsia="en-GB"/>
        </w:rPr>
        <w:t>6.21. Persistent disruptive or withdrawn behaviours do not necessarily mean that a child or young person has SEN. Where there are concerns, there should be an assessment to determine whether there are any causal factors such as undiagnosed learning difficulties, difficulties with communication or mental health issues. If it is thought housing, family or other domestic circumstances may be contributing to the presenting behaviour a multi-agency approach, supported by the use of approaches such as the Early Help Assessment, may be appropriate. In all cases, early identification and intervention can significantly reduce the use of more costly intervention at a later stage.</w:t>
      </w:r>
    </w:p>
    <w:p w:rsidR="00B34421" w:rsidRPr="00B34421" w:rsidRDefault="00B34421" w:rsidP="00B34421">
      <w:pPr>
        <w:shd w:val="clear" w:color="auto" w:fill="FFFFFF"/>
        <w:spacing w:before="0" w:after="120" w:line="360" w:lineRule="atLeast"/>
        <w:ind w:left="0" w:firstLine="0"/>
        <w:jc w:val="left"/>
        <w:rPr>
          <w:rFonts w:ascii="Calibri" w:eastAsia="Times New Roman" w:hAnsi="Calibri" w:cs="Calibri"/>
          <w:szCs w:val="24"/>
          <w:lang w:eastAsia="en-GB"/>
        </w:rPr>
      </w:pPr>
    </w:p>
    <w:p w:rsidR="00B34421" w:rsidRPr="00B34421" w:rsidRDefault="00B34421" w:rsidP="00B34421">
      <w:pPr>
        <w:shd w:val="clear" w:color="auto" w:fill="FFFFFF"/>
        <w:spacing w:before="0" w:after="120" w:line="360" w:lineRule="atLeast"/>
        <w:ind w:left="0" w:firstLine="0"/>
        <w:jc w:val="left"/>
        <w:rPr>
          <w:rFonts w:ascii="Calibri" w:eastAsia="Times New Roman" w:hAnsi="Calibri" w:cs="Calibri"/>
          <w:szCs w:val="24"/>
          <w:lang w:eastAsia="en-GB"/>
        </w:rPr>
      </w:pPr>
      <w:r w:rsidRPr="00B34421">
        <w:rPr>
          <w:rFonts w:ascii="Calibri" w:eastAsia="Times New Roman" w:hAnsi="Calibri" w:cs="Calibri"/>
          <w:szCs w:val="24"/>
          <w:lang w:eastAsia="en-GB"/>
        </w:rPr>
        <w:t xml:space="preserve">6.22. Professionals should also be alert to other events that can lead to learning difficulties or wider mental health difficulties, such as bullying or bereavement. Such events will not always lead to children having SEN but it can have an impact on wellbeing and sometimes this can be severe. Schools should ensure they make appropriate provision for a child’s short-term needs in order to prevent problems escalating. Where there are long-lasting difficulties schools should consider whether the child might have SEN. </w:t>
      </w:r>
    </w:p>
    <w:p w:rsidR="00B34421" w:rsidRPr="00B34421" w:rsidRDefault="00B34421" w:rsidP="00B34421">
      <w:pPr>
        <w:shd w:val="clear" w:color="auto" w:fill="FFFFFF"/>
        <w:spacing w:before="0" w:after="120" w:line="360" w:lineRule="atLeast"/>
        <w:ind w:left="0" w:firstLine="0"/>
        <w:jc w:val="left"/>
        <w:rPr>
          <w:rFonts w:ascii="Calibri" w:eastAsia="Cambria" w:hAnsi="Calibri" w:cs="Calibri"/>
          <w:color w:val="943634"/>
          <w:szCs w:val="24"/>
        </w:rPr>
      </w:pPr>
      <w:r w:rsidRPr="00B34421">
        <w:rPr>
          <w:rFonts w:ascii="Calibri" w:eastAsia="Cambria" w:hAnsi="Calibri" w:cs="Calibri"/>
          <w:color w:val="943634"/>
          <w:szCs w:val="24"/>
        </w:rPr>
        <w:lastRenderedPageBreak/>
        <w:t>Schools should also be aware of the links between their in school SEND processes alongside their whole school behaviour systems. This is explained further within the SEND Code of Practice:</w:t>
      </w:r>
    </w:p>
    <w:p w:rsidR="00B34421" w:rsidRPr="00B34421" w:rsidRDefault="00B34421" w:rsidP="00B34421">
      <w:pPr>
        <w:shd w:val="clear" w:color="auto" w:fill="FFFFFF"/>
        <w:spacing w:before="0" w:after="120" w:line="360" w:lineRule="atLeast"/>
        <w:ind w:left="0" w:firstLine="0"/>
        <w:jc w:val="left"/>
        <w:rPr>
          <w:rFonts w:ascii="Calibri" w:eastAsia="Times New Roman" w:hAnsi="Calibri" w:cs="Calibri"/>
          <w:szCs w:val="24"/>
          <w:lang w:eastAsia="en-GB"/>
        </w:rPr>
      </w:pPr>
      <w:r w:rsidRPr="00B34421">
        <w:rPr>
          <w:rFonts w:ascii="Calibri" w:eastAsia="Times New Roman" w:hAnsi="Calibri" w:cs="Calibri"/>
          <w:szCs w:val="24"/>
          <w:lang w:eastAsia="en-GB"/>
        </w:rPr>
        <w:t xml:space="preserve"> </w:t>
      </w:r>
    </w:p>
    <w:p w:rsidR="00B34421" w:rsidRPr="00B34421" w:rsidRDefault="00B34421" w:rsidP="00B34421">
      <w:pPr>
        <w:shd w:val="clear" w:color="auto" w:fill="FFFFFF"/>
        <w:spacing w:before="0" w:after="120" w:line="360" w:lineRule="atLeast"/>
        <w:ind w:left="0" w:firstLine="0"/>
        <w:jc w:val="left"/>
        <w:rPr>
          <w:rFonts w:ascii="Calibri" w:eastAsia="Times New Roman" w:hAnsi="Calibri" w:cs="Calibri"/>
          <w:szCs w:val="24"/>
          <w:lang w:eastAsia="en-GB"/>
        </w:rPr>
      </w:pPr>
      <w:r w:rsidRPr="00B34421">
        <w:rPr>
          <w:rFonts w:ascii="Calibri" w:eastAsia="Times New Roman" w:hAnsi="Calibri" w:cs="Calibri"/>
          <w:szCs w:val="24"/>
          <w:lang w:eastAsia="en-GB"/>
        </w:rPr>
        <w:t>6.27. A detailed assessment of need should ensure that the full range of an individual’s needs is identified, not simply the primary need. The support provided to an individual should always be based on a full understanding of their particular strengths and needs and seek to address them all using well evidenced interventions targeted at their areas of difficulty and where necessary specialist equipment or software</w:t>
      </w:r>
    </w:p>
    <w:p w:rsidR="00B34421" w:rsidRPr="00B34421" w:rsidRDefault="00B34421" w:rsidP="00B34421">
      <w:pPr>
        <w:shd w:val="clear" w:color="auto" w:fill="FFFFFF"/>
        <w:spacing w:before="0" w:after="120" w:line="360" w:lineRule="atLeast"/>
        <w:ind w:left="0" w:firstLine="0"/>
        <w:jc w:val="left"/>
        <w:rPr>
          <w:rFonts w:ascii="Calibri" w:eastAsia="Times New Roman" w:hAnsi="Calibri" w:cs="Calibri"/>
          <w:szCs w:val="24"/>
          <w:lang w:eastAsia="en-GB"/>
        </w:rPr>
      </w:pPr>
    </w:p>
    <w:p w:rsidR="00B34421" w:rsidRPr="00B34421" w:rsidRDefault="00B34421" w:rsidP="00B34421">
      <w:pPr>
        <w:shd w:val="clear" w:color="auto" w:fill="FFFFFF"/>
        <w:spacing w:before="0" w:after="120" w:line="360" w:lineRule="atLeast"/>
        <w:ind w:left="0" w:firstLine="0"/>
        <w:jc w:val="left"/>
        <w:rPr>
          <w:rFonts w:ascii="Calibri" w:eastAsia="Cambria" w:hAnsi="Calibri" w:cs="Calibri"/>
          <w:color w:val="943634"/>
          <w:szCs w:val="24"/>
        </w:rPr>
      </w:pPr>
      <w:r w:rsidRPr="00B34421">
        <w:rPr>
          <w:rFonts w:ascii="Calibri" w:eastAsia="Cambria" w:hAnsi="Calibri" w:cs="Calibri"/>
          <w:color w:val="943634"/>
          <w:szCs w:val="24"/>
        </w:rPr>
        <w:t>A school should ensure that behaviour support plans consider all the available evidence around a pupil and consider if assessments to identify underlying causes of behaviour concerns are required. SEND Specialist teachers and Educational Psychologists (amongst other professionals) are able to advise on appropriate assessments. The graduated approach through the assess, plan , do, review cycle is equally as valid for behaviour support as it is for those pupils already identified as having a special educational need. This process can help identify the appropriate adjustments a pupil may need to be put in place. This is further exemplified in the extract from the SEND Code of Practice below:</w:t>
      </w:r>
    </w:p>
    <w:p w:rsidR="00B34421" w:rsidRPr="00B34421" w:rsidRDefault="00B34421" w:rsidP="00B34421">
      <w:pPr>
        <w:shd w:val="clear" w:color="auto" w:fill="FFFFFF"/>
        <w:spacing w:before="0" w:after="120" w:line="360" w:lineRule="atLeast"/>
        <w:ind w:left="0" w:firstLine="0"/>
        <w:jc w:val="left"/>
        <w:rPr>
          <w:rFonts w:ascii="Calibri" w:eastAsia="Times New Roman" w:hAnsi="Calibri" w:cs="Calibri"/>
          <w:szCs w:val="24"/>
          <w:lang w:eastAsia="en-GB"/>
        </w:rPr>
      </w:pPr>
    </w:p>
    <w:p w:rsidR="00B34421" w:rsidRPr="00B34421" w:rsidRDefault="00B34421" w:rsidP="00B34421">
      <w:pPr>
        <w:shd w:val="clear" w:color="auto" w:fill="FFFFFF"/>
        <w:spacing w:before="0" w:after="120" w:line="360" w:lineRule="atLeast"/>
        <w:ind w:left="0" w:firstLine="0"/>
        <w:jc w:val="left"/>
        <w:rPr>
          <w:rFonts w:ascii="Calibri" w:eastAsia="Times New Roman" w:hAnsi="Calibri" w:cs="Calibri"/>
          <w:szCs w:val="24"/>
          <w:lang w:eastAsia="en-GB"/>
        </w:rPr>
      </w:pPr>
      <w:r w:rsidRPr="00B34421">
        <w:rPr>
          <w:rFonts w:ascii="Calibri" w:eastAsia="Times New Roman" w:hAnsi="Calibri" w:cs="Calibri"/>
          <w:szCs w:val="24"/>
          <w:lang w:eastAsia="en-GB"/>
        </w:rPr>
        <w:t>Where a pupil is identified as having SEN, schools should take action to remove barriers to learning and put effective special educational provision in place. This SEN support should take the form of a four-part cycle through which earlier decisions and actions are revisited, refined and revised with a growing understanding of the pupil’s needs and of what supports the pupil in making good progress and securing good outcomes. This is known as the graduated approach. It draws on more detailed approaches, more frequent review and more specialist expertise in successive cycles in order to match interventions to the SEN of children and young people.</w:t>
      </w:r>
    </w:p>
    <w:p w:rsidR="00B34421" w:rsidRPr="00B34421" w:rsidRDefault="00B34421" w:rsidP="00B34421">
      <w:pPr>
        <w:shd w:val="clear" w:color="auto" w:fill="FFFFFF"/>
        <w:spacing w:before="0" w:after="120" w:line="360" w:lineRule="atLeast"/>
        <w:ind w:left="0" w:firstLine="0"/>
        <w:jc w:val="left"/>
        <w:rPr>
          <w:rFonts w:ascii="Calibri" w:eastAsia="Times New Roman" w:hAnsi="Calibri" w:cs="Calibri"/>
          <w:szCs w:val="24"/>
          <w:lang w:eastAsia="en-GB"/>
        </w:rPr>
      </w:pPr>
    </w:p>
    <w:p w:rsidR="00B34421" w:rsidRPr="00B34421" w:rsidRDefault="00B34421" w:rsidP="00B34421">
      <w:pPr>
        <w:shd w:val="clear" w:color="auto" w:fill="FFFFFF"/>
        <w:spacing w:before="0" w:after="120" w:line="360" w:lineRule="atLeast"/>
        <w:ind w:left="0" w:firstLine="0"/>
        <w:jc w:val="left"/>
        <w:rPr>
          <w:rFonts w:ascii="Calibri" w:eastAsia="Cambria" w:hAnsi="Calibri" w:cs="Calibri"/>
          <w:color w:val="943634"/>
          <w:szCs w:val="24"/>
        </w:rPr>
      </w:pPr>
      <w:r w:rsidRPr="00B34421">
        <w:rPr>
          <w:rFonts w:ascii="Calibri" w:eastAsia="Cambria" w:hAnsi="Calibri" w:cs="Calibri"/>
          <w:color w:val="943634"/>
          <w:szCs w:val="24"/>
        </w:rPr>
        <w:t>The reasonable adjustments needing to be made must be personalised to the pupil and based upon regular assessment. Schools should take care to avoid using a generic set of adjustments for pupils with more challenging behaviour. The SEND Code of Practice again provides more guidance on this area:</w:t>
      </w:r>
    </w:p>
    <w:p w:rsidR="00B34421" w:rsidRPr="00B34421" w:rsidRDefault="00B34421" w:rsidP="00B34421">
      <w:pPr>
        <w:shd w:val="clear" w:color="auto" w:fill="FFFFFF"/>
        <w:spacing w:before="0" w:after="120" w:line="360" w:lineRule="atLeast"/>
        <w:ind w:left="0" w:firstLine="0"/>
        <w:jc w:val="left"/>
        <w:rPr>
          <w:rFonts w:ascii="Calibri" w:eastAsia="Times New Roman" w:hAnsi="Calibri" w:cs="Calibri"/>
          <w:szCs w:val="24"/>
          <w:lang w:eastAsia="en-GB"/>
        </w:rPr>
      </w:pPr>
      <w:r w:rsidRPr="00B34421">
        <w:rPr>
          <w:rFonts w:ascii="Calibri" w:eastAsia="Times New Roman" w:hAnsi="Calibri" w:cs="Calibri"/>
          <w:szCs w:val="24"/>
          <w:lang w:eastAsia="en-GB"/>
        </w:rPr>
        <w:t xml:space="preserve">9.92 The following are examples of reasonable steps that might be taken in different circumstances: </w:t>
      </w:r>
    </w:p>
    <w:p w:rsidR="00B34421" w:rsidRPr="00B34421" w:rsidRDefault="00B34421" w:rsidP="00B34421">
      <w:pPr>
        <w:shd w:val="clear" w:color="auto" w:fill="FFFFFF"/>
        <w:spacing w:before="0" w:after="120" w:line="360" w:lineRule="atLeast"/>
        <w:ind w:left="0" w:firstLine="0"/>
        <w:jc w:val="left"/>
        <w:rPr>
          <w:rFonts w:ascii="Calibri" w:eastAsia="Times New Roman" w:hAnsi="Calibri" w:cs="Calibri"/>
          <w:szCs w:val="24"/>
          <w:lang w:eastAsia="en-GB"/>
        </w:rPr>
      </w:pPr>
      <w:r w:rsidRPr="00B34421">
        <w:rPr>
          <w:rFonts w:ascii="Calibri" w:eastAsia="Times New Roman" w:hAnsi="Calibri" w:cs="Calibri"/>
          <w:szCs w:val="24"/>
          <w:lang w:eastAsia="en-GB"/>
        </w:rPr>
        <w:t xml:space="preserve">• Reasonable steps to ensure that the inclusion of a child with challenging behaviour in a mainstream primary school setting is not incompatible with the efficient education of others may include: </w:t>
      </w:r>
    </w:p>
    <w:p w:rsidR="00B34421" w:rsidRPr="00B34421" w:rsidRDefault="00B34421" w:rsidP="00B34421">
      <w:pPr>
        <w:shd w:val="clear" w:color="auto" w:fill="FFFFFF"/>
        <w:spacing w:before="0" w:after="120" w:line="360" w:lineRule="atLeast"/>
        <w:ind w:left="720" w:firstLine="0"/>
        <w:jc w:val="left"/>
        <w:rPr>
          <w:rFonts w:ascii="Calibri" w:eastAsia="Times New Roman" w:hAnsi="Calibri" w:cs="Calibri"/>
          <w:szCs w:val="24"/>
          <w:lang w:eastAsia="en-GB"/>
        </w:rPr>
      </w:pPr>
      <w:r w:rsidRPr="00B34421">
        <w:rPr>
          <w:rFonts w:ascii="Calibri" w:eastAsia="Times New Roman" w:hAnsi="Calibri" w:cs="Calibri"/>
          <w:szCs w:val="24"/>
          <w:lang w:eastAsia="en-GB"/>
        </w:rPr>
        <w:t xml:space="preserve">o addressing factors within the class that may exacerbate the problem, for example using circle time to discuss difficult relationships and identify constructive responses </w:t>
      </w:r>
    </w:p>
    <w:p w:rsidR="00B34421" w:rsidRPr="00B34421" w:rsidRDefault="00B34421" w:rsidP="00B34421">
      <w:pPr>
        <w:shd w:val="clear" w:color="auto" w:fill="FFFFFF"/>
        <w:spacing w:before="0" w:after="120" w:line="360" w:lineRule="atLeast"/>
        <w:ind w:left="720" w:firstLine="0"/>
        <w:jc w:val="left"/>
        <w:rPr>
          <w:rFonts w:ascii="Calibri" w:eastAsia="Times New Roman" w:hAnsi="Calibri" w:cs="Calibri"/>
          <w:szCs w:val="24"/>
          <w:lang w:eastAsia="en-GB"/>
        </w:rPr>
      </w:pPr>
      <w:r w:rsidRPr="00B34421">
        <w:rPr>
          <w:rFonts w:ascii="Calibri" w:eastAsia="Times New Roman" w:hAnsi="Calibri" w:cs="Calibri"/>
          <w:szCs w:val="24"/>
          <w:lang w:eastAsia="en-GB"/>
        </w:rPr>
        <w:lastRenderedPageBreak/>
        <w:t xml:space="preserve">o teaching the child alternative behaviour, for example by taking quiet time in a specially designated area at times of stress </w:t>
      </w:r>
    </w:p>
    <w:p w:rsidR="00B34421" w:rsidRPr="00B34421" w:rsidRDefault="00B34421" w:rsidP="00B34421">
      <w:pPr>
        <w:shd w:val="clear" w:color="auto" w:fill="FFFFFF"/>
        <w:spacing w:before="0" w:after="120" w:line="360" w:lineRule="atLeast"/>
        <w:ind w:left="720" w:firstLine="0"/>
        <w:jc w:val="left"/>
        <w:rPr>
          <w:rFonts w:ascii="Calibri" w:eastAsia="Times New Roman" w:hAnsi="Calibri" w:cs="Calibri"/>
          <w:szCs w:val="24"/>
          <w:lang w:eastAsia="en-GB"/>
        </w:rPr>
      </w:pPr>
      <w:r w:rsidRPr="00B34421">
        <w:rPr>
          <w:rFonts w:ascii="Calibri" w:eastAsia="Times New Roman" w:hAnsi="Calibri" w:cs="Calibri"/>
          <w:szCs w:val="24"/>
          <w:lang w:eastAsia="en-GB"/>
        </w:rPr>
        <w:t>o providing the child with a channel of communication, for example use of peer support</w:t>
      </w:r>
    </w:p>
    <w:p w:rsidR="00B34421" w:rsidRPr="00B34421" w:rsidRDefault="00B34421" w:rsidP="00B34421">
      <w:pPr>
        <w:shd w:val="clear" w:color="auto" w:fill="FFFFFF"/>
        <w:spacing w:before="0" w:after="120" w:line="360" w:lineRule="atLeast"/>
        <w:ind w:left="720" w:firstLine="0"/>
        <w:jc w:val="left"/>
        <w:rPr>
          <w:rFonts w:ascii="Calibri" w:eastAsia="Times New Roman" w:hAnsi="Calibri" w:cs="Calibri"/>
          <w:szCs w:val="24"/>
          <w:lang w:eastAsia="en-GB"/>
        </w:rPr>
      </w:pPr>
      <w:r w:rsidRPr="00B34421">
        <w:rPr>
          <w:rFonts w:ascii="Calibri" w:eastAsia="Times New Roman" w:hAnsi="Calibri" w:cs="Calibri"/>
          <w:szCs w:val="24"/>
          <w:lang w:eastAsia="en-GB"/>
        </w:rPr>
        <w:t>o using a carefully designed system of behaviour targets drawn up with the child and linked to a reward system which, wherever possible, involves parents or carers</w:t>
      </w:r>
    </w:p>
    <w:p w:rsidR="00B34421" w:rsidRPr="00B34421" w:rsidRDefault="00B34421" w:rsidP="00B34421">
      <w:pPr>
        <w:shd w:val="clear" w:color="auto" w:fill="FFFFFF"/>
        <w:spacing w:before="0" w:after="120" w:line="360" w:lineRule="atLeast"/>
        <w:ind w:left="720" w:firstLine="0"/>
        <w:jc w:val="left"/>
        <w:rPr>
          <w:rFonts w:ascii="Calibri" w:eastAsia="Times New Roman" w:hAnsi="Calibri" w:cs="Calibri"/>
          <w:szCs w:val="24"/>
          <w:lang w:eastAsia="en-GB"/>
        </w:rPr>
      </w:pPr>
      <w:r w:rsidRPr="00B34421">
        <w:rPr>
          <w:rFonts w:ascii="Calibri" w:eastAsia="Times New Roman" w:hAnsi="Calibri" w:cs="Calibri"/>
          <w:szCs w:val="24"/>
          <w:lang w:eastAsia="en-GB"/>
        </w:rPr>
        <w:t xml:space="preserve">o ensuring that all staff coming into contact with the child are briefed on potential triggers for outbursts and effective ways of heading off trouble at an early stage </w:t>
      </w:r>
    </w:p>
    <w:p w:rsidR="00B34421" w:rsidRPr="00B34421" w:rsidRDefault="00B34421" w:rsidP="00B34421">
      <w:pPr>
        <w:shd w:val="clear" w:color="auto" w:fill="FFFFFF"/>
        <w:spacing w:before="0" w:after="120" w:line="360" w:lineRule="atLeast"/>
        <w:ind w:left="720" w:firstLine="0"/>
        <w:jc w:val="left"/>
        <w:rPr>
          <w:rFonts w:ascii="Calibri" w:eastAsia="Times New Roman" w:hAnsi="Calibri" w:cs="Calibri"/>
          <w:szCs w:val="24"/>
          <w:lang w:eastAsia="en-GB"/>
        </w:rPr>
      </w:pPr>
      <w:r w:rsidRPr="00B34421">
        <w:rPr>
          <w:rFonts w:ascii="Calibri" w:eastAsia="Times New Roman" w:hAnsi="Calibri" w:cs="Calibri"/>
          <w:szCs w:val="24"/>
          <w:lang w:eastAsia="en-GB"/>
        </w:rPr>
        <w:t xml:space="preserve">o drawing up a contingency plan if there is an outburst in class, for example, identifying with the child a key helper who can be called to remove the child from the situation, and </w:t>
      </w:r>
    </w:p>
    <w:p w:rsidR="00B34421" w:rsidRPr="00B34421" w:rsidRDefault="00B34421" w:rsidP="00B34421">
      <w:pPr>
        <w:shd w:val="clear" w:color="auto" w:fill="FFFFFF"/>
        <w:spacing w:before="0" w:after="120" w:line="360" w:lineRule="atLeast"/>
        <w:ind w:left="720" w:firstLine="0"/>
        <w:jc w:val="left"/>
        <w:rPr>
          <w:rFonts w:ascii="Calibri" w:eastAsia="Times New Roman" w:hAnsi="Calibri" w:cs="Calibri"/>
          <w:szCs w:val="24"/>
          <w:lang w:eastAsia="en-GB"/>
        </w:rPr>
      </w:pPr>
      <w:r w:rsidRPr="00B34421">
        <w:rPr>
          <w:rFonts w:ascii="Calibri" w:eastAsia="Times New Roman" w:hAnsi="Calibri" w:cs="Calibri"/>
          <w:szCs w:val="24"/>
          <w:lang w:eastAsia="en-GB"/>
        </w:rPr>
        <w:t xml:space="preserve">o ensuring that if there is any possibility that positive handling may need to be used to prevent injury to the child, young person or others or damage to property, relevant staff have had training in appropriate techniques, that these have been carefully explained to the child and that the circumstances in which they will be used are recorded in a written plan agreed with and signed by the child and their parents or carers </w:t>
      </w:r>
    </w:p>
    <w:p w:rsidR="00B34421" w:rsidRPr="00B34421" w:rsidRDefault="00B34421" w:rsidP="00B34421">
      <w:pPr>
        <w:shd w:val="clear" w:color="auto" w:fill="FFFFFF"/>
        <w:spacing w:before="0" w:after="120" w:line="360" w:lineRule="atLeast"/>
        <w:ind w:left="720" w:firstLine="0"/>
        <w:jc w:val="left"/>
        <w:rPr>
          <w:rFonts w:ascii="Calibri" w:eastAsia="Times New Roman" w:hAnsi="Calibri" w:cs="Calibri"/>
          <w:szCs w:val="24"/>
          <w:lang w:eastAsia="en-GB"/>
        </w:rPr>
      </w:pPr>
      <w:r w:rsidRPr="00B34421">
        <w:rPr>
          <w:rFonts w:ascii="Calibri" w:eastAsia="Times New Roman" w:hAnsi="Calibri" w:cs="Calibri"/>
          <w:szCs w:val="24"/>
          <w:lang w:eastAsia="en-GB"/>
        </w:rPr>
        <w:t xml:space="preserve">• Reasonable steps taken to ensure that the inclusion of a child with autistic spectrum disorder who is distracting and constantly moves around in a mainstream secondary school is not incompatible with the efficient education of others may include: </w:t>
      </w:r>
    </w:p>
    <w:p w:rsidR="00B34421" w:rsidRPr="00B34421" w:rsidRDefault="00B34421" w:rsidP="00B34421">
      <w:pPr>
        <w:shd w:val="clear" w:color="auto" w:fill="FFFFFF"/>
        <w:spacing w:before="0" w:after="120" w:line="360" w:lineRule="atLeast"/>
        <w:ind w:left="1440" w:firstLine="0"/>
        <w:jc w:val="left"/>
        <w:rPr>
          <w:rFonts w:ascii="Calibri" w:eastAsia="Times New Roman" w:hAnsi="Calibri" w:cs="Calibri"/>
          <w:szCs w:val="24"/>
          <w:lang w:eastAsia="en-GB"/>
        </w:rPr>
      </w:pPr>
      <w:r w:rsidRPr="00B34421">
        <w:rPr>
          <w:rFonts w:ascii="Calibri" w:eastAsia="Times New Roman" w:hAnsi="Calibri" w:cs="Calibri"/>
          <w:szCs w:val="24"/>
          <w:lang w:eastAsia="en-GB"/>
        </w:rPr>
        <w:t>o ensuring all possible steps are taken to provide structure and predictability to the child’s day, for example by the use of visual timetables, careful prior explanation of changes to routines and clear instructions for tasks</w:t>
      </w:r>
    </w:p>
    <w:p w:rsidR="00B34421" w:rsidRPr="00B34421" w:rsidRDefault="00B34421" w:rsidP="00B34421">
      <w:pPr>
        <w:shd w:val="clear" w:color="auto" w:fill="FFFFFF"/>
        <w:spacing w:before="0" w:after="120" w:line="360" w:lineRule="atLeast"/>
        <w:ind w:left="1440" w:firstLine="0"/>
        <w:jc w:val="left"/>
        <w:rPr>
          <w:rFonts w:ascii="Calibri" w:eastAsia="Times New Roman" w:hAnsi="Calibri" w:cs="Calibri"/>
          <w:szCs w:val="24"/>
          <w:lang w:eastAsia="en-GB"/>
        </w:rPr>
      </w:pPr>
      <w:r w:rsidRPr="00B34421">
        <w:rPr>
          <w:rFonts w:ascii="Calibri" w:eastAsia="Times New Roman" w:hAnsi="Calibri" w:cs="Calibri"/>
          <w:szCs w:val="24"/>
          <w:lang w:eastAsia="en-GB"/>
        </w:rPr>
        <w:t xml:space="preserve">o ensuring that the child is taught a means of communicating wants and needs using sign, symbol or spoken language </w:t>
      </w:r>
    </w:p>
    <w:p w:rsidR="00B34421" w:rsidRPr="00B34421" w:rsidRDefault="00B34421" w:rsidP="00B34421">
      <w:pPr>
        <w:shd w:val="clear" w:color="auto" w:fill="FFFFFF"/>
        <w:spacing w:before="0" w:after="120" w:line="360" w:lineRule="atLeast"/>
        <w:ind w:left="1440" w:firstLine="0"/>
        <w:jc w:val="left"/>
        <w:rPr>
          <w:rFonts w:ascii="Calibri" w:eastAsia="Times New Roman" w:hAnsi="Calibri" w:cs="Calibri"/>
          <w:szCs w:val="24"/>
          <w:lang w:eastAsia="en-GB"/>
        </w:rPr>
      </w:pPr>
      <w:r w:rsidRPr="00B34421">
        <w:rPr>
          <w:rFonts w:ascii="Calibri" w:eastAsia="Times New Roman" w:hAnsi="Calibri" w:cs="Calibri"/>
          <w:szCs w:val="24"/>
          <w:lang w:eastAsia="en-GB"/>
        </w:rPr>
        <w:t xml:space="preserve">o working with a member of staff on a structured programme of activities designed to prepare him or her for joining in class or group activities, for example by using ‘social scripts’ to rehearse appropriate behaviour </w:t>
      </w:r>
    </w:p>
    <w:p w:rsidR="00B34421" w:rsidRPr="00B34421" w:rsidRDefault="00B34421" w:rsidP="00B34421">
      <w:pPr>
        <w:shd w:val="clear" w:color="auto" w:fill="FFFFFF"/>
        <w:spacing w:before="0" w:after="120" w:line="360" w:lineRule="atLeast"/>
        <w:ind w:left="1440" w:firstLine="0"/>
        <w:jc w:val="left"/>
        <w:rPr>
          <w:rFonts w:ascii="Calibri" w:eastAsia="Times New Roman" w:hAnsi="Calibri" w:cs="Calibri"/>
          <w:szCs w:val="24"/>
          <w:lang w:eastAsia="en-GB"/>
        </w:rPr>
      </w:pPr>
      <w:r w:rsidRPr="00B34421">
        <w:rPr>
          <w:rFonts w:ascii="Calibri" w:eastAsia="Times New Roman" w:hAnsi="Calibri" w:cs="Calibri"/>
          <w:szCs w:val="24"/>
          <w:lang w:eastAsia="en-GB"/>
        </w:rPr>
        <w:t>o having an individual workstation within a teaching space where distractions can be kept to a minimum and everything needed for the work to be done can be organised in sequence, and ensuring that all staff are briefed on the warning signs which may indicate potential behaviour challenge and on a range of activities which provide effective distraction if used sufficiently early</w:t>
      </w:r>
    </w:p>
    <w:p w:rsidR="00B34421" w:rsidRPr="00B34421" w:rsidRDefault="00B34421" w:rsidP="00B34421">
      <w:pPr>
        <w:shd w:val="clear" w:color="auto" w:fill="FFFFFF"/>
        <w:spacing w:before="0" w:after="120" w:line="360" w:lineRule="atLeast"/>
        <w:ind w:left="0" w:firstLine="0"/>
        <w:jc w:val="left"/>
        <w:rPr>
          <w:rFonts w:ascii="Calibri" w:eastAsia="Times New Roman" w:hAnsi="Calibri" w:cs="Calibri"/>
          <w:szCs w:val="24"/>
          <w:lang w:eastAsia="en-GB"/>
        </w:rPr>
      </w:pPr>
    </w:p>
    <w:p w:rsidR="00B34421" w:rsidRPr="00B34421" w:rsidRDefault="00B34421" w:rsidP="00B34421">
      <w:pPr>
        <w:shd w:val="clear" w:color="auto" w:fill="FFFFFF"/>
        <w:spacing w:before="0" w:after="120" w:line="360" w:lineRule="atLeast"/>
        <w:ind w:left="0" w:firstLine="0"/>
        <w:jc w:val="left"/>
        <w:rPr>
          <w:rFonts w:ascii="Calibri" w:eastAsia="Cambria" w:hAnsi="Calibri" w:cs="Calibri"/>
          <w:color w:val="943634"/>
          <w:szCs w:val="24"/>
        </w:rPr>
      </w:pPr>
      <w:r w:rsidRPr="00B34421">
        <w:rPr>
          <w:rFonts w:ascii="Calibri" w:eastAsia="Cambria" w:hAnsi="Calibri" w:cs="Calibri"/>
          <w:color w:val="943634"/>
          <w:szCs w:val="24"/>
        </w:rPr>
        <w:t>Additional support and guidance on what may be considered as a reasonable adjustment for a range of SEND can be found at the links below:</w:t>
      </w:r>
    </w:p>
    <w:p w:rsidR="00B34421" w:rsidRPr="00B34421" w:rsidRDefault="00B34421" w:rsidP="00B34421">
      <w:pPr>
        <w:shd w:val="clear" w:color="auto" w:fill="FFFFFF"/>
        <w:spacing w:before="0" w:after="120" w:line="360" w:lineRule="atLeast"/>
        <w:ind w:left="0" w:firstLine="0"/>
        <w:jc w:val="left"/>
        <w:rPr>
          <w:rFonts w:ascii="Calibri" w:eastAsia="Cambria" w:hAnsi="Calibri" w:cs="Calibri"/>
          <w:color w:val="943634"/>
          <w:szCs w:val="24"/>
        </w:rPr>
      </w:pPr>
    </w:p>
    <w:p w:rsidR="00B34421" w:rsidRPr="00B34421" w:rsidRDefault="00CA0119" w:rsidP="00B34421">
      <w:pPr>
        <w:shd w:val="clear" w:color="auto" w:fill="FFFFFF"/>
        <w:spacing w:before="0" w:after="120" w:line="360" w:lineRule="atLeast"/>
        <w:ind w:left="0" w:firstLine="0"/>
        <w:jc w:val="left"/>
        <w:rPr>
          <w:rFonts w:ascii="Calibri" w:eastAsia="Cambria" w:hAnsi="Calibri" w:cs="Calibri"/>
          <w:color w:val="943634"/>
          <w:szCs w:val="24"/>
        </w:rPr>
      </w:pPr>
      <w:hyperlink r:id="rId10" w:history="1">
        <w:r w:rsidR="00B34421" w:rsidRPr="00B34421">
          <w:rPr>
            <w:rFonts w:ascii="Calibri" w:eastAsia="Cambria" w:hAnsi="Calibri" w:cs="Calibri"/>
            <w:color w:val="0000FF"/>
            <w:szCs w:val="24"/>
            <w:u w:val="single"/>
          </w:rPr>
          <w:t>http://www.sendgateway.org.uk/</w:t>
        </w:r>
      </w:hyperlink>
    </w:p>
    <w:p w:rsidR="00B34421" w:rsidRPr="00B34421" w:rsidRDefault="00CA0119" w:rsidP="00B34421">
      <w:pPr>
        <w:shd w:val="clear" w:color="auto" w:fill="FFFFFF"/>
        <w:spacing w:before="0" w:after="120" w:line="360" w:lineRule="atLeast"/>
        <w:ind w:left="0" w:firstLine="0"/>
        <w:jc w:val="left"/>
        <w:rPr>
          <w:rFonts w:ascii="Calibri" w:eastAsia="Cambria" w:hAnsi="Calibri" w:cs="Calibri"/>
          <w:color w:val="943634"/>
          <w:szCs w:val="24"/>
        </w:rPr>
      </w:pPr>
      <w:hyperlink r:id="rId11" w:history="1">
        <w:r w:rsidR="00B34421" w:rsidRPr="00B34421">
          <w:rPr>
            <w:rFonts w:ascii="Calibri" w:eastAsia="Cambria" w:hAnsi="Calibri" w:cs="Calibri"/>
            <w:color w:val="0000FF"/>
            <w:szCs w:val="24"/>
            <w:u w:val="single"/>
          </w:rPr>
          <w:t>https://www.autismeducationtrust.org.uk/</w:t>
        </w:r>
      </w:hyperlink>
    </w:p>
    <w:p w:rsidR="00B34421" w:rsidRPr="00B34421" w:rsidRDefault="00CA0119" w:rsidP="00B34421">
      <w:pPr>
        <w:shd w:val="clear" w:color="auto" w:fill="FFFFFF"/>
        <w:spacing w:before="0" w:after="120" w:line="360" w:lineRule="atLeast"/>
        <w:ind w:left="0" w:firstLine="0"/>
        <w:jc w:val="left"/>
        <w:rPr>
          <w:rFonts w:ascii="Calibri" w:eastAsia="Cambria" w:hAnsi="Calibri" w:cs="Calibri"/>
          <w:color w:val="943634"/>
          <w:szCs w:val="24"/>
        </w:rPr>
      </w:pPr>
      <w:hyperlink r:id="rId12" w:history="1">
        <w:r w:rsidR="00B34421" w:rsidRPr="00B34421">
          <w:rPr>
            <w:rFonts w:ascii="Calibri" w:eastAsia="Cambria" w:hAnsi="Calibri" w:cs="Calibri"/>
            <w:color w:val="0000FF"/>
            <w:szCs w:val="24"/>
            <w:u w:val="single"/>
          </w:rPr>
          <w:t>http://www.thecommunicationtrust.org.uk</w:t>
        </w:r>
      </w:hyperlink>
    </w:p>
    <w:p w:rsidR="00B34421" w:rsidRPr="00B34421" w:rsidRDefault="00CA0119" w:rsidP="00B34421">
      <w:pPr>
        <w:shd w:val="clear" w:color="auto" w:fill="FFFFFF"/>
        <w:spacing w:before="0" w:after="120" w:line="360" w:lineRule="atLeast"/>
        <w:ind w:left="0" w:firstLine="0"/>
        <w:jc w:val="left"/>
        <w:rPr>
          <w:rFonts w:ascii="Calibri" w:eastAsia="Cambria" w:hAnsi="Calibri" w:cs="Calibri"/>
          <w:color w:val="943634"/>
          <w:szCs w:val="24"/>
        </w:rPr>
      </w:pPr>
      <w:hyperlink r:id="rId13" w:history="1">
        <w:r w:rsidR="00B34421" w:rsidRPr="00B34421">
          <w:rPr>
            <w:rFonts w:ascii="Calibri" w:eastAsia="Cambria" w:hAnsi="Calibri" w:cs="Calibri"/>
            <w:color w:val="0000FF"/>
            <w:szCs w:val="24"/>
            <w:u w:val="single"/>
          </w:rPr>
          <w:t>https://www.natsip.org.uk/</w:t>
        </w:r>
      </w:hyperlink>
    </w:p>
    <w:p w:rsidR="00B34421" w:rsidRPr="00B34421" w:rsidRDefault="00CA0119" w:rsidP="00B34421">
      <w:pPr>
        <w:shd w:val="clear" w:color="auto" w:fill="FFFFFF"/>
        <w:spacing w:before="0" w:after="120" w:line="360" w:lineRule="atLeast"/>
        <w:ind w:left="0" w:firstLine="0"/>
        <w:jc w:val="left"/>
        <w:rPr>
          <w:rFonts w:ascii="Calibri" w:eastAsia="Cambria" w:hAnsi="Calibri" w:cs="Calibri"/>
          <w:color w:val="943634"/>
          <w:szCs w:val="24"/>
        </w:rPr>
      </w:pPr>
      <w:hyperlink r:id="rId14" w:history="1">
        <w:r w:rsidR="00B34421" w:rsidRPr="00B34421">
          <w:rPr>
            <w:rFonts w:ascii="Calibri" w:eastAsia="Cambria" w:hAnsi="Calibri" w:cs="Calibri"/>
            <w:color w:val="0000FF"/>
            <w:szCs w:val="24"/>
            <w:u w:val="single"/>
          </w:rPr>
          <w:t>https://www.gov.uk/government/publications/mental-health-and-behaviour-in-schools--2</w:t>
        </w:r>
      </w:hyperlink>
    </w:p>
    <w:p w:rsidR="00B34421" w:rsidRPr="00B34421" w:rsidRDefault="00CA0119" w:rsidP="00B34421">
      <w:pPr>
        <w:spacing w:before="0" w:after="200"/>
        <w:ind w:left="0" w:firstLine="0"/>
        <w:jc w:val="left"/>
        <w:rPr>
          <w:rFonts w:ascii="Calibri" w:eastAsia="Cambria" w:hAnsi="Calibri" w:cs="Calibri"/>
          <w:color w:val="0000FF"/>
          <w:szCs w:val="24"/>
          <w:u w:val="single"/>
        </w:rPr>
      </w:pPr>
      <w:hyperlink r:id="rId15" w:history="1">
        <w:r w:rsidR="00B34421" w:rsidRPr="00B34421">
          <w:rPr>
            <w:rFonts w:ascii="Calibri" w:eastAsia="Cambria" w:hAnsi="Calibri" w:cs="Calibri"/>
            <w:color w:val="0000FF"/>
            <w:szCs w:val="24"/>
            <w:u w:val="single"/>
          </w:rPr>
          <w:t>http://www.thedyslexia-spldtrust.org.uk/</w:t>
        </w:r>
      </w:hyperlink>
    </w:p>
    <w:p w:rsidR="00B34421" w:rsidRPr="00B34421" w:rsidRDefault="00CA0119" w:rsidP="00B34421">
      <w:pPr>
        <w:spacing w:before="0" w:after="200"/>
        <w:ind w:left="0" w:firstLine="0"/>
        <w:jc w:val="left"/>
        <w:rPr>
          <w:rFonts w:ascii="Calibri" w:eastAsia="Cambria" w:hAnsi="Calibri" w:cs="Calibri"/>
          <w:color w:val="0000FF"/>
          <w:szCs w:val="24"/>
          <w:u w:val="single"/>
        </w:rPr>
      </w:pPr>
      <w:hyperlink r:id="rId16" w:history="1">
        <w:r w:rsidR="00B34421" w:rsidRPr="00B34421">
          <w:rPr>
            <w:rFonts w:ascii="Calibri" w:eastAsia="Cambria" w:hAnsi="Calibri" w:cs="Calibri"/>
            <w:color w:val="0000FF"/>
            <w:szCs w:val="24"/>
            <w:u w:val="single"/>
          </w:rPr>
          <w:t>https://www.autism.org.uk/</w:t>
        </w:r>
      </w:hyperlink>
    </w:p>
    <w:p w:rsidR="00B34421" w:rsidRPr="00B34421" w:rsidRDefault="00B34421" w:rsidP="00B34421">
      <w:pPr>
        <w:shd w:val="clear" w:color="auto" w:fill="FFFFFF"/>
        <w:spacing w:before="0" w:after="120" w:line="360" w:lineRule="atLeast"/>
        <w:ind w:left="0" w:firstLine="0"/>
        <w:jc w:val="left"/>
        <w:rPr>
          <w:rFonts w:ascii="Calibri" w:eastAsia="Cambria" w:hAnsi="Calibri" w:cs="Calibri"/>
          <w:color w:val="943634"/>
          <w:szCs w:val="24"/>
        </w:rPr>
      </w:pPr>
    </w:p>
    <w:p w:rsidR="00A24057" w:rsidRDefault="00A24057" w:rsidP="000D506D">
      <w:pPr>
        <w:pStyle w:val="ListParagraph"/>
        <w:tabs>
          <w:tab w:val="left" w:pos="567"/>
        </w:tabs>
        <w:spacing w:before="0"/>
        <w:ind w:left="780" w:firstLine="0"/>
        <w:rPr>
          <w:rFonts w:ascii="Calibri" w:hAnsi="Calibri"/>
          <w:b/>
          <w:szCs w:val="24"/>
        </w:rPr>
      </w:pPr>
    </w:p>
    <w:sectPr w:rsidR="00A24057" w:rsidSect="00A24057">
      <w:pgSz w:w="11906" w:h="16838" w:code="9"/>
      <w:pgMar w:top="851" w:right="1134" w:bottom="851"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119" w:rsidRDefault="00CA0119">
      <w:pPr>
        <w:spacing w:before="0" w:after="0"/>
      </w:pPr>
      <w:r>
        <w:separator/>
      </w:r>
    </w:p>
  </w:endnote>
  <w:endnote w:type="continuationSeparator" w:id="0">
    <w:p w:rsidR="00CA0119" w:rsidRDefault="00CA011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119" w:rsidRDefault="00CA0119">
      <w:pPr>
        <w:spacing w:before="0" w:after="0"/>
      </w:pPr>
      <w:r>
        <w:separator/>
      </w:r>
    </w:p>
  </w:footnote>
  <w:footnote w:type="continuationSeparator" w:id="0">
    <w:p w:rsidR="00CA0119" w:rsidRDefault="00CA011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v:imagedata r:id="rId1" o:title=""/>
      </v:shape>
    </w:pict>
  </w:numPicBullet>
  <w:abstractNum w:abstractNumId="0" w15:restartNumberingAfterBreak="0">
    <w:nsid w:val="08196361"/>
    <w:multiLevelType w:val="hybridMultilevel"/>
    <w:tmpl w:val="A4A848D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0B932B66"/>
    <w:multiLevelType w:val="hybridMultilevel"/>
    <w:tmpl w:val="58EA9E7C"/>
    <w:lvl w:ilvl="0" w:tplc="08090005">
      <w:start w:val="1"/>
      <w:numFmt w:val="bullet"/>
      <w:lvlText w:val=""/>
      <w:lvlJc w:val="left"/>
      <w:pPr>
        <w:ind w:left="927" w:hanging="360"/>
      </w:pPr>
      <w:rPr>
        <w:rFonts w:ascii="Wingdings" w:hAnsi="Wingdings" w:hint="default"/>
      </w:rPr>
    </w:lvl>
    <w:lvl w:ilvl="1" w:tplc="08090003">
      <w:start w:val="1"/>
      <w:numFmt w:val="bullet"/>
      <w:lvlText w:val="o"/>
      <w:lvlJc w:val="left"/>
      <w:pPr>
        <w:ind w:left="1647" w:hanging="360"/>
      </w:pPr>
      <w:rPr>
        <w:rFonts w:ascii="Courier New" w:hAnsi="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15DC4DAA"/>
    <w:multiLevelType w:val="hybridMultilevel"/>
    <w:tmpl w:val="4F8AB00E"/>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21531750"/>
    <w:multiLevelType w:val="hybridMultilevel"/>
    <w:tmpl w:val="C2A6FD80"/>
    <w:lvl w:ilvl="0" w:tplc="80362034">
      <w:start w:val="1"/>
      <w:numFmt w:val="decimal"/>
      <w:lvlText w:val="%1."/>
      <w:lvlJc w:val="left"/>
      <w:pPr>
        <w:ind w:left="780" w:hanging="42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24493C92"/>
    <w:multiLevelType w:val="hybridMultilevel"/>
    <w:tmpl w:val="B68A7BE0"/>
    <w:lvl w:ilvl="0" w:tplc="FF725060">
      <w:start w:val="1"/>
      <w:numFmt w:val="bullet"/>
      <w:lvlText w:val="-"/>
      <w:lvlJc w:val="left"/>
      <w:pPr>
        <w:tabs>
          <w:tab w:val="num" w:pos="720"/>
        </w:tabs>
        <w:ind w:left="720" w:hanging="360"/>
      </w:pPr>
      <w:rPr>
        <w:rFonts w:ascii="Calibri" w:eastAsia="Felix Titling" w:hAnsi="Calibri" w:cs="Felix Titling"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C95728"/>
    <w:multiLevelType w:val="multilevel"/>
    <w:tmpl w:val="FE7806EC"/>
    <w:lvl w:ilvl="0">
      <w:start w:val="1"/>
      <w:numFmt w:val="decimal"/>
      <w:lvlText w:val="%1."/>
      <w:lvlJc w:val="left"/>
      <w:pPr>
        <w:ind w:left="360" w:hanging="360"/>
      </w:pPr>
      <w:rPr>
        <w:rFonts w:cs="Times New Roman" w:hint="default"/>
      </w:rPr>
    </w:lvl>
    <w:lvl w:ilvl="1">
      <w:start w:val="1"/>
      <w:numFmt w:val="decimal"/>
      <w:isLgl/>
      <w:lvlText w:val="%1.%2"/>
      <w:lvlJc w:val="left"/>
      <w:pPr>
        <w:ind w:left="375" w:hanging="375"/>
      </w:pPr>
      <w:rPr>
        <w:rFonts w:cs="Times New Roman" w:hint="default"/>
        <w:sz w:val="21"/>
        <w:szCs w:val="21"/>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 w15:restartNumberingAfterBreak="0">
    <w:nsid w:val="2D7F2C11"/>
    <w:multiLevelType w:val="hybridMultilevel"/>
    <w:tmpl w:val="7EAE74D6"/>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15:restartNumberingAfterBreak="0">
    <w:nsid w:val="2E2F7D1C"/>
    <w:multiLevelType w:val="hybridMultilevel"/>
    <w:tmpl w:val="C14AA56A"/>
    <w:lvl w:ilvl="0" w:tplc="08090005">
      <w:start w:val="1"/>
      <w:numFmt w:val="bullet"/>
      <w:lvlText w:val=""/>
      <w:lvlJc w:val="left"/>
      <w:pPr>
        <w:ind w:left="927" w:hanging="360"/>
      </w:pPr>
      <w:rPr>
        <w:rFonts w:ascii="Wingdings" w:hAnsi="Wingdings" w:hint="default"/>
      </w:rPr>
    </w:lvl>
    <w:lvl w:ilvl="1" w:tplc="08090003">
      <w:start w:val="1"/>
      <w:numFmt w:val="bullet"/>
      <w:lvlText w:val="o"/>
      <w:lvlJc w:val="left"/>
      <w:pPr>
        <w:ind w:left="1647" w:hanging="360"/>
      </w:pPr>
      <w:rPr>
        <w:rFonts w:ascii="Courier New" w:hAnsi="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 w15:restartNumberingAfterBreak="0">
    <w:nsid w:val="3D216E95"/>
    <w:multiLevelType w:val="hybridMultilevel"/>
    <w:tmpl w:val="1516382A"/>
    <w:lvl w:ilvl="0" w:tplc="08090005">
      <w:start w:val="1"/>
      <w:numFmt w:val="bullet"/>
      <w:lvlText w:val=""/>
      <w:lvlJc w:val="left"/>
      <w:pPr>
        <w:ind w:left="1692" w:hanging="360"/>
      </w:pPr>
      <w:rPr>
        <w:rFonts w:ascii="Wingdings" w:hAnsi="Wingdings" w:hint="default"/>
      </w:rPr>
    </w:lvl>
    <w:lvl w:ilvl="1" w:tplc="08090003">
      <w:start w:val="1"/>
      <w:numFmt w:val="bullet"/>
      <w:lvlText w:val="o"/>
      <w:lvlJc w:val="left"/>
      <w:pPr>
        <w:ind w:left="2412" w:hanging="360"/>
      </w:pPr>
      <w:rPr>
        <w:rFonts w:ascii="Courier New" w:hAnsi="Courier New" w:hint="default"/>
      </w:rPr>
    </w:lvl>
    <w:lvl w:ilvl="2" w:tplc="08090005" w:tentative="1">
      <w:start w:val="1"/>
      <w:numFmt w:val="bullet"/>
      <w:lvlText w:val=""/>
      <w:lvlJc w:val="left"/>
      <w:pPr>
        <w:ind w:left="3132" w:hanging="360"/>
      </w:pPr>
      <w:rPr>
        <w:rFonts w:ascii="Wingdings" w:hAnsi="Wingdings" w:hint="default"/>
      </w:rPr>
    </w:lvl>
    <w:lvl w:ilvl="3" w:tplc="08090001" w:tentative="1">
      <w:start w:val="1"/>
      <w:numFmt w:val="bullet"/>
      <w:lvlText w:val=""/>
      <w:lvlJc w:val="left"/>
      <w:pPr>
        <w:ind w:left="3852" w:hanging="360"/>
      </w:pPr>
      <w:rPr>
        <w:rFonts w:ascii="Symbol" w:hAnsi="Symbol" w:hint="default"/>
      </w:rPr>
    </w:lvl>
    <w:lvl w:ilvl="4" w:tplc="08090003" w:tentative="1">
      <w:start w:val="1"/>
      <w:numFmt w:val="bullet"/>
      <w:lvlText w:val="o"/>
      <w:lvlJc w:val="left"/>
      <w:pPr>
        <w:ind w:left="4572" w:hanging="360"/>
      </w:pPr>
      <w:rPr>
        <w:rFonts w:ascii="Courier New" w:hAnsi="Courier New" w:hint="default"/>
      </w:rPr>
    </w:lvl>
    <w:lvl w:ilvl="5" w:tplc="08090005" w:tentative="1">
      <w:start w:val="1"/>
      <w:numFmt w:val="bullet"/>
      <w:lvlText w:val=""/>
      <w:lvlJc w:val="left"/>
      <w:pPr>
        <w:ind w:left="5292" w:hanging="360"/>
      </w:pPr>
      <w:rPr>
        <w:rFonts w:ascii="Wingdings" w:hAnsi="Wingdings" w:hint="default"/>
      </w:rPr>
    </w:lvl>
    <w:lvl w:ilvl="6" w:tplc="08090001" w:tentative="1">
      <w:start w:val="1"/>
      <w:numFmt w:val="bullet"/>
      <w:lvlText w:val=""/>
      <w:lvlJc w:val="left"/>
      <w:pPr>
        <w:ind w:left="6012" w:hanging="360"/>
      </w:pPr>
      <w:rPr>
        <w:rFonts w:ascii="Symbol" w:hAnsi="Symbol" w:hint="default"/>
      </w:rPr>
    </w:lvl>
    <w:lvl w:ilvl="7" w:tplc="08090003" w:tentative="1">
      <w:start w:val="1"/>
      <w:numFmt w:val="bullet"/>
      <w:lvlText w:val="o"/>
      <w:lvlJc w:val="left"/>
      <w:pPr>
        <w:ind w:left="6732" w:hanging="360"/>
      </w:pPr>
      <w:rPr>
        <w:rFonts w:ascii="Courier New" w:hAnsi="Courier New" w:hint="default"/>
      </w:rPr>
    </w:lvl>
    <w:lvl w:ilvl="8" w:tplc="08090005" w:tentative="1">
      <w:start w:val="1"/>
      <w:numFmt w:val="bullet"/>
      <w:lvlText w:val=""/>
      <w:lvlJc w:val="left"/>
      <w:pPr>
        <w:ind w:left="7452" w:hanging="360"/>
      </w:pPr>
      <w:rPr>
        <w:rFonts w:ascii="Wingdings" w:hAnsi="Wingdings" w:hint="default"/>
      </w:rPr>
    </w:lvl>
  </w:abstractNum>
  <w:abstractNum w:abstractNumId="9" w15:restartNumberingAfterBreak="0">
    <w:nsid w:val="40A53E81"/>
    <w:multiLevelType w:val="hybridMultilevel"/>
    <w:tmpl w:val="42088B02"/>
    <w:lvl w:ilvl="0" w:tplc="90C0AFA4">
      <w:start w:val="1"/>
      <w:numFmt w:val="lowerRoman"/>
      <w:lvlText w:val="%1)."/>
      <w:lvlJc w:val="left"/>
      <w:pPr>
        <w:ind w:left="927" w:hanging="360"/>
      </w:pPr>
      <w:rPr>
        <w:rFonts w:cs="Times New Roman" w:hint="default"/>
      </w:rPr>
    </w:lvl>
    <w:lvl w:ilvl="1" w:tplc="08090003">
      <w:start w:val="1"/>
      <w:numFmt w:val="bullet"/>
      <w:lvlText w:val="o"/>
      <w:lvlJc w:val="left"/>
      <w:pPr>
        <w:ind w:left="1647" w:hanging="360"/>
      </w:pPr>
      <w:rPr>
        <w:rFonts w:ascii="Courier New" w:hAnsi="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 w15:restartNumberingAfterBreak="0">
    <w:nsid w:val="41772B8A"/>
    <w:multiLevelType w:val="hybridMultilevel"/>
    <w:tmpl w:val="D3282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087E7D"/>
    <w:multiLevelType w:val="hybridMultilevel"/>
    <w:tmpl w:val="CC4AF162"/>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43BF29B2"/>
    <w:multiLevelType w:val="hybridMultilevel"/>
    <w:tmpl w:val="8CA2BB26"/>
    <w:lvl w:ilvl="0" w:tplc="08090005">
      <w:start w:val="1"/>
      <w:numFmt w:val="bullet"/>
      <w:lvlText w:val=""/>
      <w:lvlJc w:val="left"/>
      <w:pPr>
        <w:ind w:left="927" w:hanging="360"/>
      </w:pPr>
      <w:rPr>
        <w:rFonts w:ascii="Wingdings" w:hAnsi="Wingdings" w:hint="default"/>
      </w:rPr>
    </w:lvl>
    <w:lvl w:ilvl="1" w:tplc="08090003">
      <w:start w:val="1"/>
      <w:numFmt w:val="bullet"/>
      <w:lvlText w:val="o"/>
      <w:lvlJc w:val="left"/>
      <w:pPr>
        <w:ind w:left="1647" w:hanging="360"/>
      </w:pPr>
      <w:rPr>
        <w:rFonts w:ascii="Courier New" w:hAnsi="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3" w15:restartNumberingAfterBreak="0">
    <w:nsid w:val="4A9D3B28"/>
    <w:multiLevelType w:val="hybridMultilevel"/>
    <w:tmpl w:val="411A019E"/>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4" w15:restartNumberingAfterBreak="0">
    <w:nsid w:val="4ACB06D5"/>
    <w:multiLevelType w:val="multilevel"/>
    <w:tmpl w:val="C470A10A"/>
    <w:lvl w:ilvl="0">
      <w:start w:val="1"/>
      <w:numFmt w:val="decimal"/>
      <w:lvlText w:val="%1."/>
      <w:lvlJc w:val="left"/>
      <w:pPr>
        <w:ind w:left="780" w:hanging="420"/>
      </w:pPr>
      <w:rPr>
        <w:rFonts w:cs="Times New Roman" w:hint="default"/>
        <w:b/>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4AE455BB"/>
    <w:multiLevelType w:val="hybridMultilevel"/>
    <w:tmpl w:val="75468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F72A0E"/>
    <w:multiLevelType w:val="multilevel"/>
    <w:tmpl w:val="3204124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56507A2E"/>
    <w:multiLevelType w:val="multilevel"/>
    <w:tmpl w:val="0778D9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274ADD"/>
    <w:multiLevelType w:val="hybridMultilevel"/>
    <w:tmpl w:val="8CAAE1E0"/>
    <w:lvl w:ilvl="0" w:tplc="FF725060">
      <w:start w:val="1"/>
      <w:numFmt w:val="bullet"/>
      <w:lvlText w:val="-"/>
      <w:lvlJc w:val="left"/>
      <w:pPr>
        <w:tabs>
          <w:tab w:val="num" w:pos="720"/>
        </w:tabs>
        <w:ind w:left="720" w:hanging="360"/>
      </w:pPr>
      <w:rPr>
        <w:rFonts w:ascii="Calibri" w:eastAsia="Felix Titling" w:hAnsi="Calibri" w:cs="Felix Titling" w:hint="default"/>
      </w:rPr>
    </w:lvl>
    <w:lvl w:ilvl="1" w:tplc="04090003" w:tentative="1">
      <w:start w:val="1"/>
      <w:numFmt w:val="bullet"/>
      <w:lvlText w:val="o"/>
      <w:lvlJc w:val="left"/>
      <w:pPr>
        <w:tabs>
          <w:tab w:val="num" w:pos="914"/>
        </w:tabs>
        <w:ind w:left="914" w:hanging="360"/>
      </w:pPr>
      <w:rPr>
        <w:rFonts w:ascii="Courier New" w:hAnsi="Courier New" w:cs="Courier New" w:hint="default"/>
      </w:rPr>
    </w:lvl>
    <w:lvl w:ilvl="2" w:tplc="04090005" w:tentative="1">
      <w:start w:val="1"/>
      <w:numFmt w:val="bullet"/>
      <w:lvlText w:val=""/>
      <w:lvlJc w:val="left"/>
      <w:pPr>
        <w:tabs>
          <w:tab w:val="num" w:pos="1634"/>
        </w:tabs>
        <w:ind w:left="1634" w:hanging="360"/>
      </w:pPr>
      <w:rPr>
        <w:rFonts w:ascii="Wingdings" w:hAnsi="Wingdings" w:hint="default"/>
      </w:rPr>
    </w:lvl>
    <w:lvl w:ilvl="3" w:tplc="04090001" w:tentative="1">
      <w:start w:val="1"/>
      <w:numFmt w:val="bullet"/>
      <w:lvlText w:val=""/>
      <w:lvlJc w:val="left"/>
      <w:pPr>
        <w:tabs>
          <w:tab w:val="num" w:pos="2354"/>
        </w:tabs>
        <w:ind w:left="2354" w:hanging="360"/>
      </w:pPr>
      <w:rPr>
        <w:rFonts w:ascii="Symbol" w:hAnsi="Symbol" w:hint="default"/>
      </w:rPr>
    </w:lvl>
    <w:lvl w:ilvl="4" w:tplc="04090003" w:tentative="1">
      <w:start w:val="1"/>
      <w:numFmt w:val="bullet"/>
      <w:lvlText w:val="o"/>
      <w:lvlJc w:val="left"/>
      <w:pPr>
        <w:tabs>
          <w:tab w:val="num" w:pos="3074"/>
        </w:tabs>
        <w:ind w:left="3074" w:hanging="360"/>
      </w:pPr>
      <w:rPr>
        <w:rFonts w:ascii="Courier New" w:hAnsi="Courier New" w:cs="Courier New" w:hint="default"/>
      </w:rPr>
    </w:lvl>
    <w:lvl w:ilvl="5" w:tplc="04090005" w:tentative="1">
      <w:start w:val="1"/>
      <w:numFmt w:val="bullet"/>
      <w:lvlText w:val=""/>
      <w:lvlJc w:val="left"/>
      <w:pPr>
        <w:tabs>
          <w:tab w:val="num" w:pos="3794"/>
        </w:tabs>
        <w:ind w:left="3794" w:hanging="360"/>
      </w:pPr>
      <w:rPr>
        <w:rFonts w:ascii="Wingdings" w:hAnsi="Wingdings" w:hint="default"/>
      </w:rPr>
    </w:lvl>
    <w:lvl w:ilvl="6" w:tplc="04090001" w:tentative="1">
      <w:start w:val="1"/>
      <w:numFmt w:val="bullet"/>
      <w:lvlText w:val=""/>
      <w:lvlJc w:val="left"/>
      <w:pPr>
        <w:tabs>
          <w:tab w:val="num" w:pos="4514"/>
        </w:tabs>
        <w:ind w:left="4514" w:hanging="360"/>
      </w:pPr>
      <w:rPr>
        <w:rFonts w:ascii="Symbol" w:hAnsi="Symbol" w:hint="default"/>
      </w:rPr>
    </w:lvl>
    <w:lvl w:ilvl="7" w:tplc="04090003" w:tentative="1">
      <w:start w:val="1"/>
      <w:numFmt w:val="bullet"/>
      <w:lvlText w:val="o"/>
      <w:lvlJc w:val="left"/>
      <w:pPr>
        <w:tabs>
          <w:tab w:val="num" w:pos="5234"/>
        </w:tabs>
        <w:ind w:left="5234" w:hanging="360"/>
      </w:pPr>
      <w:rPr>
        <w:rFonts w:ascii="Courier New" w:hAnsi="Courier New" w:cs="Courier New" w:hint="default"/>
      </w:rPr>
    </w:lvl>
    <w:lvl w:ilvl="8" w:tplc="04090005" w:tentative="1">
      <w:start w:val="1"/>
      <w:numFmt w:val="bullet"/>
      <w:lvlText w:val=""/>
      <w:lvlJc w:val="left"/>
      <w:pPr>
        <w:tabs>
          <w:tab w:val="num" w:pos="5954"/>
        </w:tabs>
        <w:ind w:left="5954" w:hanging="360"/>
      </w:pPr>
      <w:rPr>
        <w:rFonts w:ascii="Wingdings" w:hAnsi="Wingdings" w:hint="default"/>
      </w:rPr>
    </w:lvl>
  </w:abstractNum>
  <w:abstractNum w:abstractNumId="19" w15:restartNumberingAfterBreak="0">
    <w:nsid w:val="632F5820"/>
    <w:multiLevelType w:val="hybridMultilevel"/>
    <w:tmpl w:val="0FACB8AC"/>
    <w:lvl w:ilvl="0" w:tplc="FF725060">
      <w:start w:val="1"/>
      <w:numFmt w:val="bullet"/>
      <w:lvlText w:val="-"/>
      <w:lvlJc w:val="left"/>
      <w:pPr>
        <w:tabs>
          <w:tab w:val="num" w:pos="720"/>
        </w:tabs>
        <w:ind w:left="720" w:hanging="360"/>
      </w:pPr>
      <w:rPr>
        <w:rFonts w:ascii="Calibri" w:eastAsia="Felix Titling" w:hAnsi="Calibri" w:cs="Felix Titling"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345689"/>
    <w:multiLevelType w:val="hybridMultilevel"/>
    <w:tmpl w:val="4B14D6EA"/>
    <w:lvl w:ilvl="0" w:tplc="0809000B">
      <w:start w:val="1"/>
      <w:numFmt w:val="bullet"/>
      <w:lvlText w:val=""/>
      <w:lvlJc w:val="left"/>
      <w:pPr>
        <w:ind w:left="1287" w:hanging="360"/>
      </w:pPr>
      <w:rPr>
        <w:rFonts w:ascii="Wingdings" w:hAnsi="Wingdings" w:hint="default"/>
      </w:rPr>
    </w:lvl>
    <w:lvl w:ilvl="1" w:tplc="08090003">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66384A64"/>
    <w:multiLevelType w:val="multilevel"/>
    <w:tmpl w:val="65166FFE"/>
    <w:lvl w:ilvl="0">
      <w:start w:val="1"/>
      <w:numFmt w:val="bullet"/>
      <w:lvlText w:val=""/>
      <w:lvlJc w:val="left"/>
      <w:pPr>
        <w:tabs>
          <w:tab w:val="num" w:pos="927"/>
        </w:tabs>
        <w:ind w:left="927" w:hanging="360"/>
      </w:pPr>
      <w:rPr>
        <w:rFonts w:ascii="Wingdings" w:hAnsi="Wingdings" w:hint="default"/>
        <w:sz w:val="20"/>
      </w:rPr>
    </w:lvl>
    <w:lvl w:ilvl="1" w:tentative="1">
      <w:start w:val="1"/>
      <w:numFmt w:val="bullet"/>
      <w:lvlText w:val="o"/>
      <w:lvlPicBulletId w:val="0"/>
      <w:lvlJc w:val="left"/>
      <w:pPr>
        <w:tabs>
          <w:tab w:val="num" w:pos="1647"/>
        </w:tabs>
        <w:ind w:left="1647" w:hanging="360"/>
      </w:pPr>
      <w:rPr>
        <w:rFonts w:ascii="Courier New" w:hAnsi="Courier New" w:hint="default"/>
        <w:sz w:val="20"/>
      </w:rPr>
    </w:lvl>
    <w:lvl w:ilvl="2" w:tentative="1">
      <w:start w:val="1"/>
      <w:numFmt w:val="bullet"/>
      <w:lvlText w:val=""/>
      <w:lvlPicBulletId w:val="0"/>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22" w15:restartNumberingAfterBreak="0">
    <w:nsid w:val="714F3253"/>
    <w:multiLevelType w:val="hybridMultilevel"/>
    <w:tmpl w:val="BCC69CCE"/>
    <w:lvl w:ilvl="0" w:tplc="FF725060">
      <w:start w:val="1"/>
      <w:numFmt w:val="bullet"/>
      <w:lvlText w:val="-"/>
      <w:lvlJc w:val="left"/>
      <w:pPr>
        <w:tabs>
          <w:tab w:val="num" w:pos="1246"/>
        </w:tabs>
        <w:ind w:left="1246" w:hanging="360"/>
      </w:pPr>
      <w:rPr>
        <w:rFonts w:ascii="Calibri" w:eastAsia="Felix Titling" w:hAnsi="Calibri" w:cs="Felix Titling" w:hint="default"/>
      </w:rPr>
    </w:lvl>
    <w:lvl w:ilvl="1" w:tplc="04090003" w:tentative="1">
      <w:start w:val="1"/>
      <w:numFmt w:val="bullet"/>
      <w:lvlText w:val="o"/>
      <w:lvlJc w:val="left"/>
      <w:pPr>
        <w:tabs>
          <w:tab w:val="num" w:pos="1966"/>
        </w:tabs>
        <w:ind w:left="1966" w:hanging="360"/>
      </w:pPr>
      <w:rPr>
        <w:rFonts w:ascii="Courier New" w:hAnsi="Courier New" w:cs="Courier New" w:hint="default"/>
      </w:rPr>
    </w:lvl>
    <w:lvl w:ilvl="2" w:tplc="04090005" w:tentative="1">
      <w:start w:val="1"/>
      <w:numFmt w:val="bullet"/>
      <w:lvlText w:val=""/>
      <w:lvlJc w:val="left"/>
      <w:pPr>
        <w:tabs>
          <w:tab w:val="num" w:pos="2686"/>
        </w:tabs>
        <w:ind w:left="2686" w:hanging="360"/>
      </w:pPr>
      <w:rPr>
        <w:rFonts w:ascii="Wingdings" w:hAnsi="Wingdings" w:hint="default"/>
      </w:rPr>
    </w:lvl>
    <w:lvl w:ilvl="3" w:tplc="04090001" w:tentative="1">
      <w:start w:val="1"/>
      <w:numFmt w:val="bullet"/>
      <w:lvlText w:val=""/>
      <w:lvlJc w:val="left"/>
      <w:pPr>
        <w:tabs>
          <w:tab w:val="num" w:pos="3406"/>
        </w:tabs>
        <w:ind w:left="3406" w:hanging="360"/>
      </w:pPr>
      <w:rPr>
        <w:rFonts w:ascii="Symbol" w:hAnsi="Symbol" w:hint="default"/>
      </w:rPr>
    </w:lvl>
    <w:lvl w:ilvl="4" w:tplc="04090003" w:tentative="1">
      <w:start w:val="1"/>
      <w:numFmt w:val="bullet"/>
      <w:lvlText w:val="o"/>
      <w:lvlJc w:val="left"/>
      <w:pPr>
        <w:tabs>
          <w:tab w:val="num" w:pos="4126"/>
        </w:tabs>
        <w:ind w:left="4126" w:hanging="360"/>
      </w:pPr>
      <w:rPr>
        <w:rFonts w:ascii="Courier New" w:hAnsi="Courier New" w:cs="Courier New" w:hint="default"/>
      </w:rPr>
    </w:lvl>
    <w:lvl w:ilvl="5" w:tplc="04090005" w:tentative="1">
      <w:start w:val="1"/>
      <w:numFmt w:val="bullet"/>
      <w:lvlText w:val=""/>
      <w:lvlJc w:val="left"/>
      <w:pPr>
        <w:tabs>
          <w:tab w:val="num" w:pos="4846"/>
        </w:tabs>
        <w:ind w:left="4846" w:hanging="360"/>
      </w:pPr>
      <w:rPr>
        <w:rFonts w:ascii="Wingdings" w:hAnsi="Wingdings" w:hint="default"/>
      </w:rPr>
    </w:lvl>
    <w:lvl w:ilvl="6" w:tplc="04090001" w:tentative="1">
      <w:start w:val="1"/>
      <w:numFmt w:val="bullet"/>
      <w:lvlText w:val=""/>
      <w:lvlJc w:val="left"/>
      <w:pPr>
        <w:tabs>
          <w:tab w:val="num" w:pos="5566"/>
        </w:tabs>
        <w:ind w:left="5566" w:hanging="360"/>
      </w:pPr>
      <w:rPr>
        <w:rFonts w:ascii="Symbol" w:hAnsi="Symbol" w:hint="default"/>
      </w:rPr>
    </w:lvl>
    <w:lvl w:ilvl="7" w:tplc="04090003" w:tentative="1">
      <w:start w:val="1"/>
      <w:numFmt w:val="bullet"/>
      <w:lvlText w:val="o"/>
      <w:lvlJc w:val="left"/>
      <w:pPr>
        <w:tabs>
          <w:tab w:val="num" w:pos="6286"/>
        </w:tabs>
        <w:ind w:left="6286" w:hanging="360"/>
      </w:pPr>
      <w:rPr>
        <w:rFonts w:ascii="Courier New" w:hAnsi="Courier New" w:cs="Courier New" w:hint="default"/>
      </w:rPr>
    </w:lvl>
    <w:lvl w:ilvl="8" w:tplc="04090005" w:tentative="1">
      <w:start w:val="1"/>
      <w:numFmt w:val="bullet"/>
      <w:lvlText w:val=""/>
      <w:lvlJc w:val="left"/>
      <w:pPr>
        <w:tabs>
          <w:tab w:val="num" w:pos="7006"/>
        </w:tabs>
        <w:ind w:left="7006" w:hanging="360"/>
      </w:pPr>
      <w:rPr>
        <w:rFonts w:ascii="Wingdings" w:hAnsi="Wingdings" w:hint="default"/>
      </w:rPr>
    </w:lvl>
  </w:abstractNum>
  <w:abstractNum w:abstractNumId="23" w15:restartNumberingAfterBreak="0">
    <w:nsid w:val="7DCF54A3"/>
    <w:multiLevelType w:val="hybridMultilevel"/>
    <w:tmpl w:val="4BAC7D14"/>
    <w:lvl w:ilvl="0" w:tplc="0809000B">
      <w:start w:val="1"/>
      <w:numFmt w:val="bullet"/>
      <w:lvlText w:val=""/>
      <w:lvlJc w:val="left"/>
      <w:pPr>
        <w:ind w:left="927" w:hanging="360"/>
      </w:pPr>
      <w:rPr>
        <w:rFonts w:ascii="Wingdings" w:hAnsi="Wingdings" w:hint="default"/>
      </w:rPr>
    </w:lvl>
    <w:lvl w:ilvl="1" w:tplc="08090003">
      <w:start w:val="1"/>
      <w:numFmt w:val="bullet"/>
      <w:lvlText w:val="o"/>
      <w:lvlJc w:val="left"/>
      <w:pPr>
        <w:ind w:left="1647" w:hanging="360"/>
      </w:pPr>
      <w:rPr>
        <w:rFonts w:ascii="Courier New" w:hAnsi="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hint="default"/>
      </w:rPr>
    </w:lvl>
    <w:lvl w:ilvl="8" w:tplc="08090005" w:tentative="1">
      <w:start w:val="1"/>
      <w:numFmt w:val="bullet"/>
      <w:lvlText w:val=""/>
      <w:lvlJc w:val="left"/>
      <w:pPr>
        <w:ind w:left="6687" w:hanging="360"/>
      </w:pPr>
      <w:rPr>
        <w:rFonts w:ascii="Wingdings" w:hAnsi="Wingdings" w:hint="default"/>
      </w:rPr>
    </w:lvl>
  </w:abstractNum>
  <w:num w:numId="1">
    <w:abstractNumId w:val="3"/>
  </w:num>
  <w:num w:numId="2">
    <w:abstractNumId w:val="14"/>
  </w:num>
  <w:num w:numId="3">
    <w:abstractNumId w:val="23"/>
  </w:num>
  <w:num w:numId="4">
    <w:abstractNumId w:val="17"/>
  </w:num>
  <w:num w:numId="5">
    <w:abstractNumId w:val="21"/>
  </w:num>
  <w:num w:numId="6">
    <w:abstractNumId w:val="5"/>
  </w:num>
  <w:num w:numId="7">
    <w:abstractNumId w:val="16"/>
  </w:num>
  <w:num w:numId="8">
    <w:abstractNumId w:val="6"/>
  </w:num>
  <w:num w:numId="9">
    <w:abstractNumId w:val="9"/>
  </w:num>
  <w:num w:numId="10">
    <w:abstractNumId w:val="8"/>
  </w:num>
  <w:num w:numId="11">
    <w:abstractNumId w:val="12"/>
  </w:num>
  <w:num w:numId="12">
    <w:abstractNumId w:val="2"/>
  </w:num>
  <w:num w:numId="13">
    <w:abstractNumId w:val="7"/>
  </w:num>
  <w:num w:numId="14">
    <w:abstractNumId w:val="13"/>
  </w:num>
  <w:num w:numId="15">
    <w:abstractNumId w:val="20"/>
  </w:num>
  <w:num w:numId="16">
    <w:abstractNumId w:val="1"/>
  </w:num>
  <w:num w:numId="17">
    <w:abstractNumId w:val="11"/>
  </w:num>
  <w:num w:numId="18">
    <w:abstractNumId w:val="22"/>
  </w:num>
  <w:num w:numId="19">
    <w:abstractNumId w:val="18"/>
  </w:num>
  <w:num w:numId="20">
    <w:abstractNumId w:val="4"/>
  </w:num>
  <w:num w:numId="21">
    <w:abstractNumId w:val="19"/>
  </w:num>
  <w:num w:numId="22">
    <w:abstractNumId w:val="10"/>
  </w:num>
  <w:num w:numId="23">
    <w:abstractNumId w:val="15"/>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057"/>
    <w:rsid w:val="00015C5E"/>
    <w:rsid w:val="00050709"/>
    <w:rsid w:val="000629DC"/>
    <w:rsid w:val="00065084"/>
    <w:rsid w:val="000876AD"/>
    <w:rsid w:val="000B4CFE"/>
    <w:rsid w:val="000D506D"/>
    <w:rsid w:val="00113B3E"/>
    <w:rsid w:val="00114C82"/>
    <w:rsid w:val="001335C2"/>
    <w:rsid w:val="00156372"/>
    <w:rsid w:val="001B4620"/>
    <w:rsid w:val="001B488C"/>
    <w:rsid w:val="00200610"/>
    <w:rsid w:val="00233D46"/>
    <w:rsid w:val="00240D10"/>
    <w:rsid w:val="002459E2"/>
    <w:rsid w:val="00272AFC"/>
    <w:rsid w:val="00284FC9"/>
    <w:rsid w:val="002B0B8C"/>
    <w:rsid w:val="002D2190"/>
    <w:rsid w:val="003A0052"/>
    <w:rsid w:val="003A0925"/>
    <w:rsid w:val="003D2199"/>
    <w:rsid w:val="003F62BD"/>
    <w:rsid w:val="0041124F"/>
    <w:rsid w:val="00415B41"/>
    <w:rsid w:val="0042107C"/>
    <w:rsid w:val="00424A2E"/>
    <w:rsid w:val="00426350"/>
    <w:rsid w:val="004511CB"/>
    <w:rsid w:val="0046738D"/>
    <w:rsid w:val="004C105E"/>
    <w:rsid w:val="004C63D5"/>
    <w:rsid w:val="004D1315"/>
    <w:rsid w:val="004F4229"/>
    <w:rsid w:val="00500CDB"/>
    <w:rsid w:val="00511EE0"/>
    <w:rsid w:val="00517002"/>
    <w:rsid w:val="005328C5"/>
    <w:rsid w:val="005438B0"/>
    <w:rsid w:val="00576403"/>
    <w:rsid w:val="005942BB"/>
    <w:rsid w:val="005A6AD7"/>
    <w:rsid w:val="005D2BC2"/>
    <w:rsid w:val="005D771F"/>
    <w:rsid w:val="00600B02"/>
    <w:rsid w:val="006A11FB"/>
    <w:rsid w:val="006E0441"/>
    <w:rsid w:val="006F0530"/>
    <w:rsid w:val="00736E6E"/>
    <w:rsid w:val="00740B25"/>
    <w:rsid w:val="007873CD"/>
    <w:rsid w:val="007B2B96"/>
    <w:rsid w:val="007C4DA1"/>
    <w:rsid w:val="007E1FFF"/>
    <w:rsid w:val="008003A1"/>
    <w:rsid w:val="00821443"/>
    <w:rsid w:val="0083150C"/>
    <w:rsid w:val="00845071"/>
    <w:rsid w:val="008455F5"/>
    <w:rsid w:val="00853003"/>
    <w:rsid w:val="00855718"/>
    <w:rsid w:val="00863E43"/>
    <w:rsid w:val="008C15A5"/>
    <w:rsid w:val="00902632"/>
    <w:rsid w:val="0094659A"/>
    <w:rsid w:val="009511E2"/>
    <w:rsid w:val="009629C5"/>
    <w:rsid w:val="009A3205"/>
    <w:rsid w:val="00A21611"/>
    <w:rsid w:val="00A24057"/>
    <w:rsid w:val="00A52083"/>
    <w:rsid w:val="00A70F4A"/>
    <w:rsid w:val="00A93B1D"/>
    <w:rsid w:val="00AC591C"/>
    <w:rsid w:val="00AD1E9E"/>
    <w:rsid w:val="00AD372A"/>
    <w:rsid w:val="00AF2DC5"/>
    <w:rsid w:val="00B34421"/>
    <w:rsid w:val="00B74DEC"/>
    <w:rsid w:val="00B87B68"/>
    <w:rsid w:val="00B9227D"/>
    <w:rsid w:val="00BC05CC"/>
    <w:rsid w:val="00BF4D5F"/>
    <w:rsid w:val="00C04F9E"/>
    <w:rsid w:val="00C05782"/>
    <w:rsid w:val="00C20165"/>
    <w:rsid w:val="00C31BE6"/>
    <w:rsid w:val="00C45E3C"/>
    <w:rsid w:val="00C47624"/>
    <w:rsid w:val="00C5055F"/>
    <w:rsid w:val="00C80FFB"/>
    <w:rsid w:val="00C9029C"/>
    <w:rsid w:val="00CA0119"/>
    <w:rsid w:val="00CA3790"/>
    <w:rsid w:val="00CA5F50"/>
    <w:rsid w:val="00D979F1"/>
    <w:rsid w:val="00DB6954"/>
    <w:rsid w:val="00E15718"/>
    <w:rsid w:val="00E20CA5"/>
    <w:rsid w:val="00E316A0"/>
    <w:rsid w:val="00E341DD"/>
    <w:rsid w:val="00E44091"/>
    <w:rsid w:val="00E52406"/>
    <w:rsid w:val="00E75416"/>
    <w:rsid w:val="00E968C9"/>
    <w:rsid w:val="00EB15C1"/>
    <w:rsid w:val="00F0648C"/>
    <w:rsid w:val="00F650C7"/>
    <w:rsid w:val="00F6749D"/>
    <w:rsid w:val="00FA04EE"/>
    <w:rsid w:val="00FB0D87"/>
    <w:rsid w:val="00FB2B9F"/>
    <w:rsid w:val="00FD71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A3F79D3"/>
  <w15:docId w15:val="{4842FFE5-4971-4867-9D97-D75053E58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48C"/>
    <w:pPr>
      <w:spacing w:before="240" w:after="240"/>
      <w:ind w:left="1077" w:hanging="1077"/>
      <w:jc w:val="both"/>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0648C"/>
    <w:pPr>
      <w:ind w:left="720"/>
      <w:contextualSpacing/>
    </w:pPr>
  </w:style>
  <w:style w:type="character" w:styleId="Hyperlink">
    <w:name w:val="Hyperlink"/>
    <w:basedOn w:val="DefaultParagraphFont"/>
    <w:uiPriority w:val="99"/>
    <w:rsid w:val="00F0648C"/>
    <w:rPr>
      <w:rFonts w:cs="Times New Roman"/>
      <w:color w:val="0000FF"/>
      <w:u w:val="single"/>
    </w:rPr>
  </w:style>
  <w:style w:type="paragraph" w:styleId="NormalWeb">
    <w:name w:val="Normal (Web)"/>
    <w:basedOn w:val="Normal"/>
    <w:uiPriority w:val="99"/>
    <w:rsid w:val="00F0648C"/>
    <w:pPr>
      <w:ind w:left="0" w:firstLine="0"/>
      <w:jc w:val="left"/>
    </w:pPr>
    <w:rPr>
      <w:rFonts w:ascii="Times New Roman" w:eastAsia="Times New Roman" w:hAnsi="Times New Roman"/>
      <w:color w:val="000000"/>
      <w:szCs w:val="24"/>
      <w:lang w:eastAsia="en-GB"/>
    </w:rPr>
  </w:style>
  <w:style w:type="paragraph" w:styleId="Header">
    <w:name w:val="header"/>
    <w:basedOn w:val="Normal"/>
    <w:link w:val="HeaderChar"/>
    <w:uiPriority w:val="99"/>
    <w:semiHidden/>
    <w:rsid w:val="00F0648C"/>
    <w:pPr>
      <w:tabs>
        <w:tab w:val="center" w:pos="4513"/>
        <w:tab w:val="right" w:pos="9026"/>
      </w:tabs>
      <w:spacing w:before="0" w:after="0"/>
    </w:pPr>
  </w:style>
  <w:style w:type="character" w:customStyle="1" w:styleId="HeaderChar">
    <w:name w:val="Header Char"/>
    <w:basedOn w:val="DefaultParagraphFont"/>
    <w:link w:val="Header"/>
    <w:uiPriority w:val="99"/>
    <w:semiHidden/>
    <w:locked/>
    <w:rsid w:val="00F0648C"/>
    <w:rPr>
      <w:rFonts w:cs="Times New Roman"/>
    </w:rPr>
  </w:style>
  <w:style w:type="paragraph" w:styleId="Footer">
    <w:name w:val="footer"/>
    <w:basedOn w:val="Normal"/>
    <w:link w:val="FooterChar"/>
    <w:uiPriority w:val="99"/>
    <w:rsid w:val="00F0648C"/>
    <w:pPr>
      <w:tabs>
        <w:tab w:val="center" w:pos="4513"/>
        <w:tab w:val="right" w:pos="9026"/>
      </w:tabs>
      <w:spacing w:before="0" w:after="0"/>
    </w:pPr>
  </w:style>
  <w:style w:type="character" w:customStyle="1" w:styleId="FooterChar">
    <w:name w:val="Footer Char"/>
    <w:basedOn w:val="DefaultParagraphFont"/>
    <w:link w:val="Footer"/>
    <w:uiPriority w:val="99"/>
    <w:locked/>
    <w:rsid w:val="00F0648C"/>
    <w:rPr>
      <w:rFonts w:cs="Times New Roman"/>
    </w:rPr>
  </w:style>
  <w:style w:type="paragraph" w:styleId="BalloonText">
    <w:name w:val="Balloon Text"/>
    <w:basedOn w:val="Normal"/>
    <w:link w:val="BalloonTextChar"/>
    <w:uiPriority w:val="99"/>
    <w:semiHidden/>
    <w:rsid w:val="00F0648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0648C"/>
    <w:rPr>
      <w:rFonts w:ascii="Tahoma" w:hAnsi="Tahoma" w:cs="Tahoma"/>
      <w:sz w:val="16"/>
      <w:szCs w:val="16"/>
    </w:rPr>
  </w:style>
  <w:style w:type="paragraph" w:styleId="Revision">
    <w:name w:val="Revision"/>
    <w:hidden/>
    <w:uiPriority w:val="99"/>
    <w:semiHidden/>
    <w:rsid w:val="00F0648C"/>
    <w:rPr>
      <w:sz w:val="24"/>
      <w:lang w:eastAsia="en-US"/>
    </w:rPr>
  </w:style>
  <w:style w:type="table" w:styleId="TableGrid">
    <w:name w:val="Table Grid"/>
    <w:basedOn w:val="TableNormal"/>
    <w:uiPriority w:val="99"/>
    <w:locked/>
    <w:rsid w:val="00F0648C"/>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locked/>
    <w:rsid w:val="00C45E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87684">
      <w:marLeft w:val="0"/>
      <w:marRight w:val="0"/>
      <w:marTop w:val="0"/>
      <w:marBottom w:val="0"/>
      <w:divBdr>
        <w:top w:val="none" w:sz="0" w:space="0" w:color="auto"/>
        <w:left w:val="none" w:sz="0" w:space="0" w:color="auto"/>
        <w:bottom w:val="none" w:sz="0" w:space="0" w:color="auto"/>
        <w:right w:val="none" w:sz="0" w:space="0" w:color="auto"/>
      </w:divBdr>
    </w:div>
    <w:div w:id="152187685">
      <w:marLeft w:val="0"/>
      <w:marRight w:val="0"/>
      <w:marTop w:val="0"/>
      <w:marBottom w:val="0"/>
      <w:divBdr>
        <w:top w:val="none" w:sz="0" w:space="0" w:color="auto"/>
        <w:left w:val="none" w:sz="0" w:space="0" w:color="auto"/>
        <w:bottom w:val="none" w:sz="0" w:space="0" w:color="auto"/>
        <w:right w:val="none" w:sz="0" w:space="0" w:color="auto"/>
      </w:divBdr>
      <w:divsChild>
        <w:div w:id="152187682">
          <w:marLeft w:val="0"/>
          <w:marRight w:val="0"/>
          <w:marTop w:val="0"/>
          <w:marBottom w:val="0"/>
          <w:divBdr>
            <w:top w:val="none" w:sz="0" w:space="0" w:color="auto"/>
            <w:left w:val="none" w:sz="0" w:space="0" w:color="auto"/>
            <w:bottom w:val="none" w:sz="0" w:space="0" w:color="auto"/>
            <w:right w:val="none" w:sz="0" w:space="0" w:color="auto"/>
          </w:divBdr>
          <w:divsChild>
            <w:div w:id="152187678">
              <w:marLeft w:val="0"/>
              <w:marRight w:val="0"/>
              <w:marTop w:val="0"/>
              <w:marBottom w:val="0"/>
              <w:divBdr>
                <w:top w:val="none" w:sz="0" w:space="0" w:color="auto"/>
                <w:left w:val="none" w:sz="0" w:space="0" w:color="auto"/>
                <w:bottom w:val="none" w:sz="0" w:space="0" w:color="auto"/>
                <w:right w:val="none" w:sz="0" w:space="0" w:color="auto"/>
              </w:divBdr>
              <w:divsChild>
                <w:div w:id="152187679">
                  <w:marLeft w:val="0"/>
                  <w:marRight w:val="0"/>
                  <w:marTop w:val="0"/>
                  <w:marBottom w:val="0"/>
                  <w:divBdr>
                    <w:top w:val="none" w:sz="0" w:space="0" w:color="auto"/>
                    <w:left w:val="none" w:sz="0" w:space="0" w:color="auto"/>
                    <w:bottom w:val="none" w:sz="0" w:space="0" w:color="auto"/>
                    <w:right w:val="none" w:sz="0" w:space="0" w:color="auto"/>
                  </w:divBdr>
                  <w:divsChild>
                    <w:div w:id="152187681">
                      <w:marLeft w:val="0"/>
                      <w:marRight w:val="2980"/>
                      <w:marTop w:val="0"/>
                      <w:marBottom w:val="0"/>
                      <w:divBdr>
                        <w:top w:val="none" w:sz="0" w:space="0" w:color="auto"/>
                        <w:left w:val="none" w:sz="0" w:space="0" w:color="auto"/>
                        <w:bottom w:val="none" w:sz="0" w:space="0" w:color="auto"/>
                        <w:right w:val="none" w:sz="0" w:space="0" w:color="auto"/>
                      </w:divBdr>
                      <w:divsChild>
                        <w:div w:id="152187680">
                          <w:marLeft w:val="0"/>
                          <w:marRight w:val="0"/>
                          <w:marTop w:val="0"/>
                          <w:marBottom w:val="0"/>
                          <w:divBdr>
                            <w:top w:val="none" w:sz="0" w:space="0" w:color="auto"/>
                            <w:left w:val="none" w:sz="0" w:space="0" w:color="auto"/>
                            <w:bottom w:val="none" w:sz="0" w:space="0" w:color="auto"/>
                            <w:right w:val="none" w:sz="0" w:space="0" w:color="auto"/>
                          </w:divBdr>
                          <w:divsChild>
                            <w:div w:id="152187683">
                              <w:marLeft w:val="0"/>
                              <w:marRight w:val="0"/>
                              <w:marTop w:val="0"/>
                              <w:marBottom w:val="0"/>
                              <w:divBdr>
                                <w:top w:val="none" w:sz="0" w:space="0" w:color="auto"/>
                                <w:left w:val="none" w:sz="0" w:space="0" w:color="auto"/>
                                <w:bottom w:val="none" w:sz="0" w:space="0" w:color="auto"/>
                                <w:right w:val="none" w:sz="0" w:space="0" w:color="auto"/>
                              </w:divBdr>
                            </w:div>
                            <w:div w:id="15218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use-of-reasonable-force-in-schools" TargetMode="External"/><Relationship Id="rId13" Type="http://schemas.openxmlformats.org/officeDocument/2006/relationships/hyperlink" Target="https://www.natsip.org.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www.thecommunicationtrust.org.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autism.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utismeducationtrust.org.uk/" TargetMode="External"/><Relationship Id="rId5" Type="http://schemas.openxmlformats.org/officeDocument/2006/relationships/footnotes" Target="footnotes.xml"/><Relationship Id="rId15" Type="http://schemas.openxmlformats.org/officeDocument/2006/relationships/hyperlink" Target="http://www.thedyslexia-spldtrust.org.uk/" TargetMode="External"/><Relationship Id="rId10" Type="http://schemas.openxmlformats.org/officeDocument/2006/relationships/hyperlink" Target="http://www.sendgateway.org.uk/" TargetMode="External"/><Relationship Id="rId4" Type="http://schemas.openxmlformats.org/officeDocument/2006/relationships/webSettings" Target="webSettings.xml"/><Relationship Id="rId9" Type="http://schemas.openxmlformats.org/officeDocument/2006/relationships/hyperlink" Target="https://www.gov.uk/government/publications/school-exclusion" TargetMode="External"/><Relationship Id="rId14" Type="http://schemas.openxmlformats.org/officeDocument/2006/relationships/hyperlink" Target="https://www.gov.uk/government/publications/mental-health-and-behaviour-in-schools--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5485</Words>
  <Characters>31267</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Moorside Primary School</vt:lpstr>
    </vt:vector>
  </TitlesOfParts>
  <Company>Lancashire County Council</Company>
  <LinksUpToDate>false</LinksUpToDate>
  <CharactersWithSpaces>36679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Moorside Primary School</dc:title>
  <dc:creator>soldendorp001</dc:creator>
  <cp:lastModifiedBy>Roger Shone</cp:lastModifiedBy>
  <cp:revision>2</cp:revision>
  <cp:lastPrinted>2013-07-01T13:37:00Z</cp:lastPrinted>
  <dcterms:created xsi:type="dcterms:W3CDTF">2025-10-08T09:16:00Z</dcterms:created>
  <dcterms:modified xsi:type="dcterms:W3CDTF">2025-10-08T09:16:00Z</dcterms:modified>
</cp:coreProperties>
</file>